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DFAEC9">
      <w:pPr>
        <w:pStyle w:val="2"/>
      </w:pPr>
      <w:r>
        <w:rPr>
          <w:rFonts w:ascii="Times New Roman" w:hAnsi="Times New Roman" w:cs="Times New Roman"/>
        </w:rPr>
        <w:t>1．2　测量长度和时间</w:t>
      </w:r>
      <w:bookmarkStart w:id="0" w:name="_GoBack"/>
      <w:bookmarkEnd w:id="0"/>
    </w:p>
    <w:p w14:paraId="1D16240E">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867410" cy="157480"/>
            <wp:effectExtent l="0" t="0" r="8890" b="13970"/>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pic:cNvPicPr>
                      <a:picLocks noChangeAspect="1"/>
                    </pic:cNvPicPr>
                  </pic:nvPicPr>
                  <pic:blipFill>
                    <a:blip r:embed="rId5"/>
                    <a:stretch>
                      <a:fillRect/>
                    </a:stretch>
                  </pic:blipFill>
                  <pic:spPr>
                    <a:xfrm>
                      <a:off x="0" y="0"/>
                      <a:ext cx="867410" cy="157480"/>
                    </a:xfrm>
                    <a:prstGeom prst="rect">
                      <a:avLst/>
                    </a:prstGeom>
                    <a:noFill/>
                    <a:ln>
                      <a:noFill/>
                    </a:ln>
                  </pic:spPr>
                </pic:pic>
              </a:graphicData>
            </a:graphic>
          </wp:inline>
        </w:drawing>
      </w:r>
    </w:p>
    <w:p w14:paraId="1AC6C783">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物理观念：</w:t>
      </w:r>
    </w:p>
    <w:p w14:paraId="0181354E">
      <w:pPr>
        <w:pStyle w:val="3"/>
        <w:ind w:firstLine="420" w:firstLineChars="200"/>
        <w:rPr>
          <w:rFonts w:hint="eastAsia" w:ascii="Times New Roman" w:hAnsi="Times New Roman" w:eastAsia="MingLiU_HKSCS" w:cs="Times New Roman"/>
        </w:rPr>
      </w:pPr>
      <w:r>
        <w:rPr>
          <w:rFonts w:ascii="Times New Roman" w:hAnsi="Times New Roman" w:cs="Times New Roman"/>
        </w:rPr>
        <w:t>(1)了解国际单位制中长度和时间的基本单位</w:t>
      </w:r>
      <w:r>
        <w:rPr>
          <w:rFonts w:hint="eastAsia" w:ascii="Times New Roman" w:hAnsi="Times New Roman" w:eastAsia="MingLiU_HKSCS" w:cs="Times New Roman"/>
        </w:rPr>
        <w:t>，</w:t>
      </w:r>
      <w:r>
        <w:rPr>
          <w:rFonts w:ascii="Times New Roman" w:hAnsi="Times New Roman" w:cs="Times New Roman"/>
        </w:rPr>
        <w:t>会进行有关单位的换算。</w:t>
      </w:r>
    </w:p>
    <w:p w14:paraId="76C52999">
      <w:pPr>
        <w:pStyle w:val="3"/>
        <w:ind w:firstLine="420" w:firstLineChars="200"/>
        <w:rPr>
          <w:rFonts w:hint="eastAsia" w:ascii="Times New Roman" w:hAnsi="Times New Roman" w:eastAsia="MingLiU_HKSCS" w:cs="Times New Roman"/>
        </w:rPr>
      </w:pPr>
      <w:r>
        <w:rPr>
          <w:rFonts w:ascii="Times New Roman" w:hAnsi="Times New Roman" w:cs="Times New Roman"/>
        </w:rPr>
        <w:t>(2)了解什么是误差</w:t>
      </w:r>
      <w:r>
        <w:rPr>
          <w:rFonts w:hint="eastAsia" w:ascii="Times New Roman" w:hAnsi="Times New Roman" w:eastAsia="MingLiU_HKSCS" w:cs="Times New Roman"/>
        </w:rPr>
        <w:t>，</w:t>
      </w:r>
      <w:r>
        <w:rPr>
          <w:rFonts w:ascii="Times New Roman" w:hAnsi="Times New Roman" w:cs="Times New Roman"/>
        </w:rPr>
        <w:t>知道采用多次测量求平均值的方法可以减小误差。</w:t>
      </w:r>
    </w:p>
    <w:p w14:paraId="0FA9E2B2">
      <w:pPr>
        <w:pStyle w:val="3"/>
        <w:ind w:firstLine="420" w:firstLineChars="200"/>
        <w:rPr>
          <w:rFonts w:hint="eastAsia" w:ascii="Times New Roman" w:hAnsi="Times New Roman" w:eastAsia="MingLiU_HKSCS" w:cs="Times New Roman"/>
        </w:rPr>
      </w:pPr>
      <w:r>
        <w:rPr>
          <w:rFonts w:ascii="Times New Roman" w:hAnsi="Times New Roman" w:cs="Times New Roman"/>
        </w:rPr>
        <w:t>(3)了解计量长度和时间的工具及其发展变化的过程。</w:t>
      </w:r>
    </w:p>
    <w:p w14:paraId="4EE54543">
      <w:pPr>
        <w:pStyle w:val="3"/>
        <w:ind w:firstLine="420" w:firstLineChars="200"/>
        <w:rPr>
          <w:rFonts w:hint="eastAsia" w:ascii="Times New Roman" w:hAnsi="Times New Roman" w:eastAsia="MingLiU_HKSCS" w:cs="Times New Roman"/>
        </w:rPr>
      </w:pPr>
      <w:r>
        <w:rPr>
          <w:rFonts w:ascii="Times New Roman" w:hAnsi="Times New Roman" w:cs="Times New Roman"/>
        </w:rPr>
        <w:t>(4)对长度和时间的单位大小形成具体概念。</w:t>
      </w:r>
    </w:p>
    <w:p w14:paraId="3FF568BA">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科学思维：</w:t>
      </w:r>
    </w:p>
    <w:p w14:paraId="5FB12FC5">
      <w:pPr>
        <w:pStyle w:val="3"/>
        <w:ind w:firstLine="420" w:firstLineChars="200"/>
        <w:rPr>
          <w:rFonts w:hint="eastAsia" w:ascii="Times New Roman" w:hAnsi="Times New Roman" w:eastAsia="MingLiU_HKSCS" w:cs="Times New Roman"/>
        </w:rPr>
      </w:pPr>
      <w:r>
        <w:rPr>
          <w:rFonts w:ascii="Times New Roman" w:hAnsi="Times New Roman" w:cs="Times New Roman"/>
        </w:rPr>
        <w:t>(1)通过具体的测量活动对常见物体的尺度和时间段有大</w:t>
      </w:r>
      <w:r>
        <w:rPr>
          <w:rFonts w:hint="eastAsia" w:ascii="Times New Roman" w:hAnsi="Times New Roman" w:cs="Times New Roman"/>
        </w:rPr>
        <w:t>致的了解</w:t>
      </w:r>
      <w:r>
        <w:rPr>
          <w:rFonts w:hint="eastAsia" w:ascii="Times New Roman" w:hAnsi="Times New Roman" w:eastAsia="MingLiU_HKSCS" w:cs="Times New Roman"/>
        </w:rPr>
        <w:t>，</w:t>
      </w:r>
      <w:r>
        <w:rPr>
          <w:rFonts w:hint="eastAsia" w:ascii="Times New Roman" w:hAnsi="Times New Roman" w:cs="Times New Roman"/>
        </w:rPr>
        <w:t>领会测量的实质是定量比较；知道要测量一个物理量</w:t>
      </w:r>
      <w:r>
        <w:rPr>
          <w:rFonts w:hint="eastAsia" w:ascii="Times New Roman" w:hAnsi="Times New Roman" w:eastAsia="MingLiU_HKSCS" w:cs="Times New Roman"/>
        </w:rPr>
        <w:t>，</w:t>
      </w:r>
      <w:r>
        <w:rPr>
          <w:rFonts w:hint="eastAsia" w:ascii="Times New Roman" w:hAnsi="Times New Roman" w:cs="Times New Roman"/>
        </w:rPr>
        <w:t>首先要确定一个标准量作为</w:t>
      </w:r>
      <w:r>
        <w:rPr>
          <w:rFonts w:hint="eastAsia" w:hAnsi="宋体" w:cs="Times New Roman"/>
        </w:rPr>
        <w:t>“</w:t>
      </w:r>
      <w:r>
        <w:rPr>
          <w:rFonts w:hint="eastAsia" w:ascii="Times New Roman" w:hAnsi="Times New Roman" w:cs="Times New Roman"/>
        </w:rPr>
        <w:t>单位</w:t>
      </w:r>
      <w:r>
        <w:rPr>
          <w:rFonts w:hint="eastAsia" w:hAnsi="宋体" w:cs="Times New Roman"/>
        </w:rPr>
        <w:t>”</w:t>
      </w:r>
      <w:r>
        <w:rPr>
          <w:rFonts w:hint="eastAsia" w:ascii="Times New Roman" w:hAnsi="Times New Roman" w:cs="Times New Roman"/>
        </w:rPr>
        <w:t>。</w:t>
      </w:r>
    </w:p>
    <w:p w14:paraId="432957A4">
      <w:pPr>
        <w:pStyle w:val="3"/>
        <w:ind w:firstLine="420" w:firstLineChars="200"/>
        <w:rPr>
          <w:rFonts w:hint="eastAsia" w:ascii="Times New Roman" w:hAnsi="Times New Roman" w:eastAsia="MingLiU_HKSCS" w:cs="Times New Roman"/>
        </w:rPr>
      </w:pPr>
      <w:r>
        <w:rPr>
          <w:rFonts w:ascii="Times New Roman" w:hAnsi="Times New Roman" w:cs="Times New Roman"/>
        </w:rPr>
        <w:t>(2)学习用列表和条形统计图两种方法处理数据。</w:t>
      </w:r>
    </w:p>
    <w:p w14:paraId="3B95C9B9">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科学探究：</w:t>
      </w:r>
    </w:p>
    <w:p w14:paraId="7296F07C">
      <w:pPr>
        <w:pStyle w:val="3"/>
        <w:ind w:firstLine="420" w:firstLineChars="200"/>
        <w:rPr>
          <w:rFonts w:hint="eastAsia" w:ascii="Times New Roman" w:hAnsi="Times New Roman" w:eastAsia="MingLiU_HKSCS" w:cs="Times New Roman"/>
        </w:rPr>
      </w:pPr>
      <w:r>
        <w:rPr>
          <w:rFonts w:ascii="Times New Roman" w:hAnsi="Times New Roman" w:cs="Times New Roman"/>
        </w:rPr>
        <w:t>通过实际测量活动使学生学会使用刻度尺测量长度</w:t>
      </w:r>
      <w:r>
        <w:rPr>
          <w:rFonts w:hint="eastAsia" w:ascii="Times New Roman" w:hAnsi="Times New Roman" w:eastAsia="MingLiU_HKSCS" w:cs="Times New Roman"/>
        </w:rPr>
        <w:t>，</w:t>
      </w:r>
      <w:r>
        <w:rPr>
          <w:rFonts w:ascii="Times New Roman" w:hAnsi="Times New Roman" w:cs="Times New Roman"/>
        </w:rPr>
        <w:t>使用计时工具测量时间</w:t>
      </w:r>
      <w:r>
        <w:rPr>
          <w:rFonts w:hint="eastAsia" w:ascii="Times New Roman" w:hAnsi="Times New Roman" w:eastAsia="MingLiU_HKSCS" w:cs="Times New Roman"/>
        </w:rPr>
        <w:t>，</w:t>
      </w:r>
      <w:r>
        <w:rPr>
          <w:rFonts w:ascii="Times New Roman" w:hAnsi="Times New Roman" w:cs="Times New Roman"/>
        </w:rPr>
        <w:t>学会正确处理数据。</w:t>
      </w:r>
    </w:p>
    <w:p w14:paraId="15DA7FE3">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4</w:t>
      </w:r>
      <w:r>
        <w:rPr>
          <w:rFonts w:hint="eastAsia" w:ascii="Times New Roman" w:hAnsi="Times New Roman" w:eastAsia="MingLiU_HKSCS" w:cs="Times New Roman"/>
        </w:rPr>
        <w:t>．</w:t>
      </w:r>
      <w:r>
        <w:rPr>
          <w:rFonts w:ascii="Times New Roman" w:hAnsi="Times New Roman" w:cs="Times New Roman"/>
        </w:rPr>
        <w:t>科学态度与责任：</w:t>
      </w:r>
    </w:p>
    <w:p w14:paraId="7D9F0D3A">
      <w:pPr>
        <w:pStyle w:val="3"/>
        <w:ind w:firstLine="420" w:firstLineChars="200"/>
        <w:rPr>
          <w:rFonts w:hint="eastAsia" w:ascii="Times New Roman" w:hAnsi="Times New Roman" w:eastAsia="MingLiU_HKSCS" w:cs="Times New Roman"/>
        </w:rPr>
      </w:pPr>
      <w:r>
        <w:rPr>
          <w:rFonts w:ascii="Times New Roman" w:hAnsi="Times New Roman" w:cs="Times New Roman"/>
        </w:rPr>
        <w:t>(1)结合长度和时间的测量</w:t>
      </w:r>
      <w:r>
        <w:rPr>
          <w:rFonts w:hint="eastAsia" w:ascii="Times New Roman" w:hAnsi="Times New Roman" w:eastAsia="MingLiU_HKSCS" w:cs="Times New Roman"/>
        </w:rPr>
        <w:t>，</w:t>
      </w:r>
      <w:r>
        <w:rPr>
          <w:rFonts w:ascii="Times New Roman" w:hAnsi="Times New Roman" w:cs="Times New Roman"/>
        </w:rPr>
        <w:t>培养学生观察、实验的兴趣和习惯</w:t>
      </w:r>
      <w:r>
        <w:rPr>
          <w:rFonts w:hint="eastAsia" w:ascii="Times New Roman" w:hAnsi="Times New Roman" w:eastAsia="MingLiU_HKSCS" w:cs="Times New Roman"/>
        </w:rPr>
        <w:t>，</w:t>
      </w:r>
      <w:r>
        <w:rPr>
          <w:rFonts w:ascii="Times New Roman" w:hAnsi="Times New Roman" w:cs="Times New Roman"/>
        </w:rPr>
        <w:t>养成认真细心、实事求是的科学态度。</w:t>
      </w:r>
    </w:p>
    <w:p w14:paraId="4A2D37C4">
      <w:pPr>
        <w:pStyle w:val="3"/>
        <w:ind w:firstLine="420" w:firstLineChars="200"/>
        <w:rPr>
          <w:rFonts w:hint="eastAsia" w:ascii="Times New Roman" w:hAnsi="Times New Roman" w:eastAsia="MingLiU_HKSCS" w:cs="Times New Roman"/>
        </w:rPr>
      </w:pPr>
      <w:r>
        <w:rPr>
          <w:rFonts w:ascii="Times New Roman" w:hAnsi="Times New Roman" w:cs="Times New Roman"/>
        </w:rPr>
        <w:t>(2)通过根据日常经验估测长度和时间</w:t>
      </w:r>
      <w:r>
        <w:rPr>
          <w:rFonts w:hint="eastAsia" w:ascii="Times New Roman" w:hAnsi="Times New Roman" w:eastAsia="MingLiU_HKSCS" w:cs="Times New Roman"/>
        </w:rPr>
        <w:t>，</w:t>
      </w:r>
      <w:r>
        <w:rPr>
          <w:rFonts w:ascii="Times New Roman" w:hAnsi="Times New Roman" w:cs="Times New Roman"/>
        </w:rPr>
        <w:t>体会物理与生活的联系</w:t>
      </w:r>
      <w:r>
        <w:rPr>
          <w:rFonts w:hint="eastAsia" w:ascii="Times New Roman" w:hAnsi="Times New Roman" w:eastAsia="MingLiU_HKSCS" w:cs="Times New Roman"/>
        </w:rPr>
        <w:t>，</w:t>
      </w:r>
      <w:r>
        <w:rPr>
          <w:rFonts w:ascii="Times New Roman" w:hAnsi="Times New Roman" w:cs="Times New Roman"/>
        </w:rPr>
        <w:t>进一步激发学习物理的兴趣。</w:t>
      </w:r>
    </w:p>
    <w:p w14:paraId="3991092C">
      <w:pPr>
        <w:pStyle w:val="3"/>
        <w:ind w:firstLine="420" w:firstLineChars="200"/>
        <w:rPr>
          <w:rFonts w:hint="eastAsia" w:ascii="Times New Roman" w:hAnsi="Times New Roman" w:eastAsia="MingLiU_HKSCS" w:cs="Times New Roman"/>
        </w:rPr>
      </w:pPr>
      <w:r>
        <w:rPr>
          <w:rFonts w:ascii="Times New Roman" w:hAnsi="Times New Roman" w:cs="Times New Roman"/>
        </w:rPr>
        <w:t>(3)了解我国古代测量长度和时间的</w:t>
      </w:r>
      <w:r>
        <w:rPr>
          <w:rFonts w:hint="eastAsia" w:ascii="Times New Roman" w:hAnsi="Times New Roman" w:cs="Times New Roman"/>
        </w:rPr>
        <w:t>工具</w:t>
      </w:r>
      <w:r>
        <w:rPr>
          <w:rFonts w:hint="eastAsia" w:ascii="Times New Roman" w:hAnsi="Times New Roman" w:eastAsia="MingLiU_HKSCS" w:cs="Times New Roman"/>
        </w:rPr>
        <w:t>，</w:t>
      </w:r>
      <w:r>
        <w:rPr>
          <w:rFonts w:hint="eastAsia" w:ascii="Times New Roman" w:hAnsi="Times New Roman" w:cs="Times New Roman"/>
        </w:rPr>
        <w:t>体会古人解决问题的智慧。</w:t>
      </w:r>
    </w:p>
    <w:p w14:paraId="1A68F6B4">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867410" cy="157480"/>
            <wp:effectExtent l="0" t="0" r="8890" b="1397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6" r:link="rId7"/>
                    <a:stretch>
                      <a:fillRect/>
                    </a:stretch>
                  </pic:blipFill>
                  <pic:spPr>
                    <a:xfrm>
                      <a:off x="0" y="0"/>
                      <a:ext cx="867410" cy="157480"/>
                    </a:xfrm>
                    <a:prstGeom prst="rect">
                      <a:avLst/>
                    </a:prstGeom>
                    <a:noFill/>
                    <a:ln>
                      <a:noFill/>
                    </a:ln>
                  </pic:spPr>
                </pic:pic>
              </a:graphicData>
            </a:graphic>
          </wp:inline>
        </w:drawing>
      </w:r>
    </w:p>
    <w:p w14:paraId="40EC5D22">
      <w:pPr>
        <w:pStyle w:val="3"/>
        <w:ind w:firstLine="420" w:firstLineChars="200"/>
        <w:rPr>
          <w:rFonts w:hint="eastAsia" w:ascii="Times New Roman" w:hAnsi="Times New Roman" w:eastAsia="MingLiU_HKSCS" w:cs="Times New Roman"/>
        </w:rPr>
      </w:pPr>
      <w:r>
        <w:rPr>
          <w:rFonts w:ascii="Times New Roman" w:hAnsi="Times New Roman" w:cs="Times New Roman"/>
        </w:rPr>
        <w:t>教学重点：长度和时间的测量。</w:t>
      </w:r>
    </w:p>
    <w:p w14:paraId="05F3FA3B">
      <w:pPr>
        <w:pStyle w:val="3"/>
        <w:ind w:firstLine="420" w:firstLineChars="200"/>
        <w:rPr>
          <w:rFonts w:hint="eastAsia" w:ascii="Times New Roman" w:hAnsi="Times New Roman" w:eastAsia="MingLiU_HKSCS" w:cs="Times New Roman"/>
        </w:rPr>
      </w:pPr>
      <w:r>
        <w:rPr>
          <w:rFonts w:ascii="Times New Roman" w:hAnsi="Times New Roman" w:cs="Times New Roman"/>
        </w:rPr>
        <w:t>教学难点：区分误差和错误；测量的规范要求。</w:t>
      </w:r>
    </w:p>
    <w:p w14:paraId="1C15201B">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914400" cy="157480"/>
            <wp:effectExtent l="0" t="0" r="0" b="13970"/>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pic:cNvPicPr>
                      <a:picLocks noChangeAspect="1"/>
                    </pic:cNvPicPr>
                  </pic:nvPicPr>
                  <pic:blipFill>
                    <a:blip r:embed="rId8"/>
                    <a:stretch>
                      <a:fillRect/>
                    </a:stretch>
                  </pic:blipFill>
                  <pic:spPr>
                    <a:xfrm>
                      <a:off x="0" y="0"/>
                      <a:ext cx="914400" cy="157480"/>
                    </a:xfrm>
                    <a:prstGeom prst="rect">
                      <a:avLst/>
                    </a:prstGeom>
                    <a:noFill/>
                    <a:ln>
                      <a:noFill/>
                    </a:ln>
                  </pic:spPr>
                </pic:pic>
              </a:graphicData>
            </a:graphic>
          </wp:inline>
        </w:drawing>
      </w:r>
    </w:p>
    <w:p w14:paraId="735322AF">
      <w:pPr>
        <w:pStyle w:val="3"/>
        <w:ind w:firstLine="420" w:firstLineChars="200"/>
        <w:rPr>
          <w:rFonts w:hint="eastAsia" w:ascii="Times New Roman" w:hAnsi="Times New Roman" w:eastAsia="MingLiU_HKSCS" w:cs="Times New Roman"/>
        </w:rPr>
      </w:pPr>
      <w:r>
        <w:rPr>
          <w:rFonts w:ascii="Times New Roman" w:hAnsi="Times New Roman" w:cs="Times New Roman"/>
        </w:rPr>
        <w:t>常见测量长度和时间的工具。</w:t>
      </w:r>
    </w:p>
    <w:p w14:paraId="298147DA">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3121660" cy="252095"/>
            <wp:effectExtent l="0" t="0" r="2540" b="14605"/>
            <wp:docPr id="1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2"/>
                    <pic:cNvPicPr>
                      <a:picLocks noChangeAspect="1"/>
                    </pic:cNvPicPr>
                  </pic:nvPicPr>
                  <pic:blipFill>
                    <a:blip r:embed="rId9"/>
                    <a:stretch>
                      <a:fillRect/>
                    </a:stretch>
                  </pic:blipFill>
                  <pic:spPr>
                    <a:xfrm>
                      <a:off x="0" y="0"/>
                      <a:ext cx="3121660" cy="252095"/>
                    </a:xfrm>
                    <a:prstGeom prst="rect">
                      <a:avLst/>
                    </a:prstGeom>
                    <a:noFill/>
                    <a:ln>
                      <a:noFill/>
                    </a:ln>
                  </pic:spPr>
                </pic:pic>
              </a:graphicData>
            </a:graphic>
          </wp:inline>
        </w:drawing>
      </w:r>
    </w:p>
    <w:p w14:paraId="44069009">
      <w:pPr>
        <w:pStyle w:val="3"/>
        <w:ind w:firstLine="420" w:firstLineChars="200"/>
        <w:rPr>
          <w:rFonts w:hint="eastAsia" w:ascii="Times New Roman" w:hAnsi="Times New Roman" w:eastAsia="MingLiU_HKSCS" w:cs="Times New Roman"/>
        </w:rPr>
      </w:pPr>
      <w:r>
        <w:rPr>
          <w:rFonts w:ascii="Times New Roman" w:hAnsi="Times New Roman" w:eastAsia="黑体" w:cs="Times New Roman"/>
        </w:rPr>
        <w:t>一、情景引入</w:t>
      </w:r>
    </w:p>
    <w:p w14:paraId="136CCFD2">
      <w:pPr>
        <w:pStyle w:val="3"/>
        <w:ind w:firstLine="420" w:firstLineChars="200"/>
        <w:rPr>
          <w:rFonts w:hint="eastAsia" w:ascii="Times New Roman" w:hAnsi="Times New Roman" w:eastAsia="MingLiU_HKSCS" w:cs="Times New Roman"/>
        </w:rPr>
      </w:pPr>
      <w:r>
        <w:rPr>
          <w:rFonts w:ascii="Times New Roman" w:hAnsi="Times New Roman" w:cs="Times New Roman"/>
        </w:rPr>
        <w:t>学校每年都举行田径运动会</w:t>
      </w:r>
      <w:r>
        <w:rPr>
          <w:rFonts w:hint="eastAsia" w:ascii="Times New Roman" w:hAnsi="Times New Roman" w:eastAsia="MingLiU_HKSCS" w:cs="Times New Roman"/>
        </w:rPr>
        <w:t>，</w:t>
      </w:r>
      <w:r>
        <w:rPr>
          <w:rFonts w:ascii="Times New Roman" w:hAnsi="Times New Roman" w:cs="Times New Roman"/>
        </w:rPr>
        <w:t>田径赛分为田赛和径赛两类</w:t>
      </w:r>
      <w:r>
        <w:rPr>
          <w:rFonts w:hint="eastAsia" w:ascii="Times New Roman" w:hAnsi="Times New Roman" w:eastAsia="MingLiU_HKSCS" w:cs="Times New Roman"/>
        </w:rPr>
        <w:t>，</w:t>
      </w:r>
      <w:r>
        <w:rPr>
          <w:rFonts w:ascii="Times New Roman" w:hAnsi="Times New Roman" w:cs="Times New Roman"/>
        </w:rPr>
        <w:t>在田赛中通常以距离的长短来论成绩</w:t>
      </w:r>
      <w:r>
        <w:rPr>
          <w:rFonts w:hint="eastAsia" w:ascii="Times New Roman" w:hAnsi="Times New Roman" w:eastAsia="MingLiU_HKSCS" w:cs="Times New Roman"/>
        </w:rPr>
        <w:t>，</w:t>
      </w:r>
      <w:r>
        <w:rPr>
          <w:rFonts w:ascii="Times New Roman" w:hAnsi="Times New Roman" w:cs="Times New Roman"/>
        </w:rPr>
        <w:t>要进行长度的测量；在径赛中通常以时间的长短来论成绩</w:t>
      </w:r>
      <w:r>
        <w:rPr>
          <w:rFonts w:hint="eastAsia" w:ascii="Times New Roman" w:hAnsi="Times New Roman" w:eastAsia="MingLiU_HKSCS" w:cs="Times New Roman"/>
        </w:rPr>
        <w:t>，</w:t>
      </w:r>
      <w:r>
        <w:rPr>
          <w:rFonts w:ascii="Times New Roman" w:hAnsi="Times New Roman" w:cs="Times New Roman"/>
        </w:rPr>
        <w:t>要进行时间的测量。请大家思考</w:t>
      </w:r>
      <w:r>
        <w:rPr>
          <w:rFonts w:hint="eastAsia" w:ascii="Times New Roman" w:hAnsi="Times New Roman" w:eastAsia="MingLiU_HKSCS" w:cs="Times New Roman"/>
        </w:rPr>
        <w:t>，</w:t>
      </w:r>
      <w:r>
        <w:rPr>
          <w:rFonts w:ascii="Times New Roman" w:hAnsi="Times New Roman" w:cs="Times New Roman"/>
        </w:rPr>
        <w:t>长度和时间的测量用到哪些工具？这些工具</w:t>
      </w:r>
      <w:r>
        <w:rPr>
          <w:rFonts w:hint="eastAsia" w:ascii="Times New Roman" w:hAnsi="Times New Roman" w:cs="Times New Roman"/>
        </w:rPr>
        <w:t>如何使用呢？</w:t>
      </w:r>
    </w:p>
    <w:p w14:paraId="4661362E">
      <w:pPr>
        <w:pStyle w:val="3"/>
        <w:ind w:firstLine="420" w:firstLineChars="200"/>
        <w:rPr>
          <w:rFonts w:hint="eastAsia" w:ascii="Times New Roman" w:hAnsi="Times New Roman" w:eastAsia="MingLiU_HKSCS" w:cs="Times New Roman"/>
        </w:rPr>
      </w:pPr>
      <w:r>
        <w:rPr>
          <w:rFonts w:ascii="Times New Roman" w:hAnsi="Times New Roman" w:eastAsia="黑体" w:cs="Times New Roman"/>
        </w:rPr>
        <w:t>二、新课教学</w:t>
      </w:r>
    </w:p>
    <w:p w14:paraId="677D0DD2">
      <w:pPr>
        <w:pStyle w:val="3"/>
        <w:ind w:firstLine="420" w:firstLineChars="200"/>
        <w:rPr>
          <w:rFonts w:hint="eastAsia" w:ascii="Times New Roman" w:hAnsi="Times New Roman" w:eastAsia="MingLiU_HKSCS" w:cs="Times New Roman"/>
        </w:rPr>
      </w:pPr>
      <w:r>
        <w:rPr>
          <w:rFonts w:ascii="Times New Roman" w:hAnsi="Times New Roman" w:cs="Times New Roman"/>
        </w:rPr>
        <w:t>探究点一：用刻度尺测量长度</w:t>
      </w:r>
    </w:p>
    <w:p w14:paraId="21F80A1E">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长度单位</w:t>
      </w:r>
    </w:p>
    <w:p w14:paraId="5588CCD5">
      <w:pPr>
        <w:pStyle w:val="3"/>
        <w:ind w:firstLine="420" w:firstLineChars="200"/>
        <w:rPr>
          <w:rFonts w:hint="eastAsia" w:ascii="Times New Roman" w:hAnsi="Times New Roman" w:eastAsia="MingLiU_HKSCS" w:cs="Times New Roman"/>
        </w:rPr>
      </w:pPr>
      <w:r>
        <w:rPr>
          <w:rFonts w:ascii="Times New Roman" w:hAnsi="Times New Roman" w:cs="Times New Roman"/>
        </w:rPr>
        <w:t>(1)介绍长度单位的演变和统一</w:t>
      </w:r>
    </w:p>
    <w:p w14:paraId="4BF57EDE">
      <w:pPr>
        <w:pStyle w:val="3"/>
        <w:ind w:firstLine="420" w:firstLineChars="200"/>
        <w:rPr>
          <w:rFonts w:hint="eastAsia" w:ascii="Times New Roman" w:hAnsi="Times New Roman" w:eastAsia="MingLiU_HKSCS" w:cs="Times New Roman"/>
        </w:rPr>
      </w:pPr>
      <w:r>
        <w:rPr>
          <w:rFonts w:ascii="Times New Roman" w:hAnsi="Times New Roman" w:cs="Times New Roman"/>
        </w:rPr>
        <w:t>让学生理解单位其实是一种规定的标准</w:t>
      </w:r>
      <w:r>
        <w:rPr>
          <w:rFonts w:hint="eastAsia" w:ascii="Times New Roman" w:hAnsi="Times New Roman" w:eastAsia="MingLiU_HKSCS" w:cs="Times New Roman"/>
        </w:rPr>
        <w:t>，</w:t>
      </w:r>
      <w:r>
        <w:rPr>
          <w:rFonts w:ascii="Times New Roman" w:hAnsi="Times New Roman" w:cs="Times New Roman"/>
        </w:rPr>
        <w:t>是为了定量比较物体的长度而人为引入的。</w:t>
      </w:r>
    </w:p>
    <w:p w14:paraId="713EB26F">
      <w:pPr>
        <w:pStyle w:val="3"/>
        <w:ind w:firstLine="420" w:firstLineChars="200"/>
        <w:rPr>
          <w:rFonts w:hint="eastAsia" w:ascii="Times New Roman" w:hAnsi="Times New Roman" w:eastAsia="MingLiU_HKSCS" w:cs="Times New Roman"/>
        </w:rPr>
      </w:pPr>
      <w:r>
        <w:rPr>
          <w:rFonts w:ascii="Times New Roman" w:hAnsi="Times New Roman" w:cs="Times New Roman"/>
        </w:rPr>
        <w:t>统一单位是相互交流的需要</w:t>
      </w:r>
      <w:r>
        <w:rPr>
          <w:rFonts w:hint="eastAsia" w:ascii="Times New Roman" w:hAnsi="Times New Roman" w:eastAsia="MingLiU_HKSCS" w:cs="Times New Roman"/>
        </w:rPr>
        <w:t>，</w:t>
      </w:r>
      <w:r>
        <w:rPr>
          <w:rFonts w:ascii="Times New Roman" w:hAnsi="Times New Roman" w:cs="Times New Roman"/>
        </w:rPr>
        <w:t>是一种国际化的趋势。从而引入国际单位制。</w:t>
      </w:r>
    </w:p>
    <w:p w14:paraId="145A61D9">
      <w:pPr>
        <w:pStyle w:val="3"/>
        <w:ind w:firstLine="420" w:firstLineChars="200"/>
        <w:rPr>
          <w:rFonts w:hint="eastAsia" w:ascii="Times New Roman" w:hAnsi="Times New Roman" w:eastAsia="MingLiU_HKSCS" w:cs="Times New Roman"/>
        </w:rPr>
      </w:pPr>
      <w:r>
        <w:rPr>
          <w:rFonts w:ascii="Times New Roman" w:hAnsi="Times New Roman" w:cs="Times New Roman"/>
        </w:rPr>
        <w:t>简单介绍什么是国际单位制。</w:t>
      </w:r>
    </w:p>
    <w:p w14:paraId="55B0C098">
      <w:pPr>
        <w:pStyle w:val="3"/>
        <w:ind w:firstLine="420" w:firstLineChars="200"/>
        <w:rPr>
          <w:rFonts w:hint="eastAsia" w:ascii="Times New Roman" w:hAnsi="Times New Roman" w:eastAsia="MingLiU_HKSCS" w:cs="Times New Roman"/>
        </w:rPr>
      </w:pPr>
      <w:r>
        <w:rPr>
          <w:rFonts w:ascii="Times New Roman" w:hAnsi="Times New Roman" w:cs="Times New Roman"/>
        </w:rPr>
        <w:t>(2)长度单位及换算方法</w:t>
      </w:r>
    </w:p>
    <w:p w14:paraId="7EFD3EC3">
      <w:pPr>
        <w:pStyle w:val="3"/>
        <w:ind w:firstLine="420" w:firstLineChars="200"/>
        <w:rPr>
          <w:rFonts w:hint="eastAsia" w:ascii="Times New Roman" w:hAnsi="Times New Roman" w:eastAsia="MingLiU_HKSCS" w:cs="Times New Roman"/>
        </w:rPr>
      </w:pPr>
      <w:r>
        <w:rPr>
          <w:rFonts w:ascii="Times New Roman" w:hAnsi="Times New Roman" w:cs="Times New Roman"/>
        </w:rPr>
        <w:t>在国际单位制中</w:t>
      </w:r>
      <w:r>
        <w:rPr>
          <w:rFonts w:hint="eastAsia" w:ascii="Times New Roman" w:hAnsi="Times New Roman" w:eastAsia="MingLiU_HKSCS" w:cs="Times New Roman"/>
        </w:rPr>
        <w:t>，</w:t>
      </w:r>
      <w:r>
        <w:rPr>
          <w:rFonts w:ascii="Times New Roman" w:hAnsi="Times New Roman" w:cs="Times New Roman"/>
        </w:rPr>
        <w:t>长度的基本单位是米(m)。在日常生活中</w:t>
      </w:r>
      <w:r>
        <w:rPr>
          <w:rFonts w:hint="eastAsia" w:ascii="Times New Roman" w:hAnsi="Times New Roman" w:eastAsia="MingLiU_HKSCS" w:cs="Times New Roman"/>
        </w:rPr>
        <w:t>，</w:t>
      </w:r>
      <w:r>
        <w:rPr>
          <w:rFonts w:ascii="Times New Roman" w:hAnsi="Times New Roman" w:cs="Times New Roman"/>
        </w:rPr>
        <w:t>还常用到其他的长度单位：千米(km)、分米(dm)、厘米(cm)、毫米</w:t>
      </w:r>
      <w:r>
        <w:rPr>
          <w:rFonts w:hint="eastAsia" w:ascii="Times New Roman" w:hAnsi="Times New Roman" w:cs="Times New Roman"/>
        </w:rPr>
        <w:t>(</w:t>
      </w:r>
      <w:r>
        <w:rPr>
          <w:rFonts w:ascii="Times New Roman" w:hAnsi="Times New Roman" w:cs="Times New Roman"/>
        </w:rPr>
        <w:t>mm)、微米(</w:t>
      </w:r>
      <w:r>
        <w:rPr>
          <w:rFonts w:ascii="Arial Unicode MS" w:hAnsi="Arial Unicode MS" w:eastAsia="Arial Unicode MS" w:cs="Times New Roman"/>
        </w:rPr>
        <w:t>μ</w:t>
      </w:r>
      <w:r>
        <w:rPr>
          <w:rFonts w:ascii="Times New Roman" w:hAnsi="Times New Roman" w:cs="Times New Roman"/>
        </w:rPr>
        <w:t>m)、纳米(nm)。它们之间的换算关系是1 km＝10</w:t>
      </w:r>
      <w:r>
        <w:rPr>
          <w:rFonts w:hint="eastAsia" w:ascii="Times New Roman" w:hAnsi="Times New Roman" w:cs="Times New Roman"/>
          <w:vertAlign w:val="superscript"/>
        </w:rPr>
        <w:t>3</w:t>
      </w:r>
      <w:r>
        <w:rPr>
          <w:rFonts w:hint="eastAsia" w:ascii="Times New Roman" w:hAnsi="Times New Roman" w:cs="Times New Roman"/>
        </w:rPr>
        <w:t xml:space="preserve"> m</w:t>
      </w:r>
      <w:r>
        <w:rPr>
          <w:rFonts w:ascii="Times New Roman" w:hAnsi="Times New Roman" w:cs="Times New Roman"/>
        </w:rPr>
        <w:t>；1 dm＝10</w:t>
      </w:r>
      <w:r>
        <w:rPr>
          <w:rFonts w:ascii="Times New Roman" w:hAnsi="Times New Roman" w:cs="Times New Roman"/>
          <w:vertAlign w:val="superscript"/>
        </w:rPr>
        <w:t>－1</w:t>
      </w:r>
      <w:r>
        <w:rPr>
          <w:rFonts w:hint="eastAsia" w:ascii="Times New Roman" w:hAnsi="Times New Roman" w:cs="Times New Roman"/>
        </w:rPr>
        <w:t xml:space="preserve"> m</w:t>
      </w:r>
      <w:r>
        <w:rPr>
          <w:rFonts w:ascii="Times New Roman" w:hAnsi="Times New Roman" w:cs="Times New Roman"/>
        </w:rPr>
        <w:t>；1 cm＝10</w:t>
      </w:r>
      <w:r>
        <w:rPr>
          <w:rFonts w:ascii="Times New Roman" w:hAnsi="Times New Roman" w:cs="Times New Roman"/>
          <w:vertAlign w:val="superscript"/>
        </w:rPr>
        <w:t>－2</w:t>
      </w:r>
      <w:r>
        <w:rPr>
          <w:rFonts w:hint="eastAsia" w:ascii="Times New Roman" w:hAnsi="Times New Roman" w:cs="Times New Roman"/>
        </w:rPr>
        <w:t xml:space="preserve"> m</w:t>
      </w:r>
      <w:r>
        <w:rPr>
          <w:rFonts w:ascii="Times New Roman" w:hAnsi="Times New Roman" w:cs="Times New Roman"/>
        </w:rPr>
        <w:t>；1 mm＝10</w:t>
      </w:r>
      <w:r>
        <w:rPr>
          <w:rFonts w:ascii="Times New Roman" w:hAnsi="Times New Roman" w:cs="Times New Roman"/>
          <w:vertAlign w:val="superscript"/>
        </w:rPr>
        <w:t>－3</w:t>
      </w:r>
      <w:r>
        <w:rPr>
          <w:rFonts w:hint="eastAsia" w:ascii="Times New Roman" w:hAnsi="Times New Roman" w:cs="Times New Roman"/>
        </w:rPr>
        <w:t xml:space="preserve"> m</w:t>
      </w:r>
      <w:r>
        <w:rPr>
          <w:rFonts w:ascii="Times New Roman" w:hAnsi="Times New Roman" w:cs="Times New Roman"/>
        </w:rPr>
        <w:t xml:space="preserve">；1 </w:t>
      </w:r>
      <w:r>
        <w:rPr>
          <w:rFonts w:ascii="Arial Unicode MS" w:hAnsi="Arial Unicode MS" w:eastAsia="Arial Unicode MS" w:cs="Times New Roman"/>
        </w:rPr>
        <w:t>μ</w:t>
      </w:r>
      <w:r>
        <w:rPr>
          <w:rFonts w:ascii="Times New Roman" w:hAnsi="Times New Roman" w:cs="Times New Roman"/>
        </w:rPr>
        <w:t>m＝10</w:t>
      </w:r>
      <w:r>
        <w:rPr>
          <w:rFonts w:ascii="Times New Roman" w:hAnsi="Times New Roman" w:cs="Times New Roman"/>
          <w:vertAlign w:val="superscript"/>
        </w:rPr>
        <w:t>－6</w:t>
      </w:r>
      <w:r>
        <w:rPr>
          <w:rFonts w:hint="eastAsia" w:ascii="Times New Roman" w:hAnsi="Times New Roman" w:cs="Times New Roman"/>
        </w:rPr>
        <w:t xml:space="preserve"> m</w:t>
      </w:r>
      <w:r>
        <w:rPr>
          <w:rFonts w:ascii="Times New Roman" w:hAnsi="Times New Roman" w:cs="Times New Roman"/>
        </w:rPr>
        <w:t>；1 nm＝10</w:t>
      </w:r>
      <w:r>
        <w:rPr>
          <w:rFonts w:ascii="Times New Roman" w:hAnsi="Times New Roman" w:cs="Times New Roman"/>
          <w:vertAlign w:val="superscript"/>
        </w:rPr>
        <w:t>－9</w:t>
      </w:r>
      <w:r>
        <w:rPr>
          <w:rFonts w:hint="eastAsia" w:ascii="Times New Roman" w:hAnsi="Times New Roman" w:cs="Times New Roman"/>
        </w:rPr>
        <w:t xml:space="preserve"> m</w:t>
      </w:r>
      <w:r>
        <w:rPr>
          <w:rFonts w:ascii="Times New Roman" w:hAnsi="Times New Roman" w:cs="Times New Roman"/>
        </w:rPr>
        <w:t>。</w:t>
      </w:r>
    </w:p>
    <w:p w14:paraId="55869D66">
      <w:pPr>
        <w:pStyle w:val="3"/>
        <w:ind w:firstLine="420" w:firstLineChars="200"/>
        <w:rPr>
          <w:rFonts w:hint="eastAsia" w:ascii="Times New Roman" w:hAnsi="Times New Roman" w:eastAsia="MingLiU_HKSCS" w:cs="Times New Roman"/>
        </w:rPr>
      </w:pPr>
      <w:r>
        <w:rPr>
          <w:rFonts w:ascii="Times New Roman" w:hAnsi="Times New Roman" w:cs="Times New Roman"/>
        </w:rPr>
        <w:t>仔细观察刻度尺上的1 mm、1 cm、1 dm、1 m有多长</w:t>
      </w:r>
      <w:r>
        <w:rPr>
          <w:rFonts w:hint="eastAsia" w:ascii="Times New Roman" w:hAnsi="Times New Roman" w:eastAsia="MingLiU_HKSCS" w:cs="Times New Roman"/>
        </w:rPr>
        <w:t>，</w:t>
      </w:r>
      <w:r>
        <w:rPr>
          <w:rFonts w:ascii="Times New Roman" w:hAnsi="Times New Roman" w:cs="Times New Roman"/>
        </w:rPr>
        <w:t>动手在纸上画1 mm、1 cm、1 dm的长度</w:t>
      </w:r>
      <w:r>
        <w:rPr>
          <w:rFonts w:hint="eastAsia" w:ascii="Times New Roman" w:hAnsi="Times New Roman" w:eastAsia="MingLiU_HKSCS" w:cs="Times New Roman"/>
        </w:rPr>
        <w:t>，</w:t>
      </w:r>
      <w:r>
        <w:rPr>
          <w:rFonts w:ascii="Times New Roman" w:hAnsi="Times New Roman" w:cs="Times New Roman"/>
        </w:rPr>
        <w:t>在黑板上画1 m的长度</w:t>
      </w:r>
      <w:r>
        <w:rPr>
          <w:rFonts w:hint="eastAsia" w:ascii="Times New Roman" w:hAnsi="Times New Roman" w:eastAsia="MingLiU_HKSCS" w:cs="Times New Roman"/>
        </w:rPr>
        <w:t>，</w:t>
      </w:r>
      <w:r>
        <w:rPr>
          <w:rFonts w:ascii="Times New Roman" w:hAnsi="Times New Roman" w:cs="Times New Roman"/>
        </w:rPr>
        <w:t>形成长度的具体概念。</w:t>
      </w:r>
    </w:p>
    <w:p w14:paraId="2970B99B">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常用的长度测量工具</w:t>
      </w:r>
    </w:p>
    <w:p w14:paraId="279B3371">
      <w:pPr>
        <w:pStyle w:val="3"/>
        <w:ind w:firstLine="420" w:firstLineChars="200"/>
        <w:rPr>
          <w:rFonts w:hint="eastAsia" w:ascii="Times New Roman" w:hAnsi="Times New Roman" w:eastAsia="MingLiU_HKSCS" w:cs="Times New Roman"/>
        </w:rPr>
      </w:pPr>
      <w:r>
        <w:rPr>
          <w:rFonts w:ascii="Times New Roman" w:hAnsi="Times New Roman" w:cs="Times New Roman"/>
        </w:rPr>
        <w:t>活动一：让学</w:t>
      </w:r>
      <w:r>
        <w:rPr>
          <w:rFonts w:hint="eastAsia" w:ascii="Times New Roman" w:hAnsi="Times New Roman" w:cs="Times New Roman"/>
        </w:rPr>
        <w:t>生说出所知道的长度测量工具</w:t>
      </w:r>
      <w:r>
        <w:rPr>
          <w:rFonts w:hint="eastAsia" w:ascii="Times New Roman" w:hAnsi="Times New Roman" w:eastAsia="MingLiU_HKSCS" w:cs="Times New Roman"/>
        </w:rPr>
        <w:t>，</w:t>
      </w:r>
      <w:r>
        <w:rPr>
          <w:rFonts w:hint="eastAsia" w:ascii="Times New Roman" w:hAnsi="Times New Roman" w:cs="Times New Roman"/>
        </w:rPr>
        <w:t>然后教师出示一些常用的测量工具(直尺、皮尺、卷尺、三角板、游标卡尺、螺旋测微器)让学生观察。</w:t>
      </w:r>
    </w:p>
    <w:p w14:paraId="162AD241">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活动二：观察下图中刻度尺</w:t>
      </w:r>
      <w:r>
        <w:rPr>
          <w:rFonts w:hint="eastAsia" w:ascii="Times New Roman" w:hAnsi="Times New Roman" w:eastAsia="MingLiU_HKSCS" w:cs="Times New Roman"/>
        </w:rPr>
        <w:t>，</w:t>
      </w:r>
      <w:r>
        <w:rPr>
          <w:rFonts w:hint="eastAsia" w:ascii="Times New Roman" w:hAnsi="Times New Roman" w:cs="Times New Roman"/>
        </w:rPr>
        <w:t>回答下列问题：</w:t>
      </w:r>
    </w:p>
    <w:p w14:paraId="7C993483">
      <w:pPr>
        <w:pStyle w:val="3"/>
        <w:ind w:firstLine="420" w:firstLineChars="200"/>
        <w:jc w:val="center"/>
        <w:rPr>
          <w:rFonts w:ascii="Times New Roman" w:hAnsi="Times New Roman" w:cs="Times New Roman"/>
        </w:rPr>
      </w:pPr>
      <w:r>
        <w:rPr>
          <w:rFonts w:ascii="Times New Roman" w:hAnsi="Times New Roman" w:cs="Times New Roman"/>
        </w:rPr>
        <w:drawing>
          <wp:inline distT="0" distB="0" distL="114300" distR="114300">
            <wp:extent cx="2096770" cy="819785"/>
            <wp:effectExtent l="0" t="0" r="17780" b="18415"/>
            <wp:docPr id="1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3"/>
                    <pic:cNvPicPr>
                      <a:picLocks noChangeAspect="1"/>
                    </pic:cNvPicPr>
                  </pic:nvPicPr>
                  <pic:blipFill>
                    <a:blip r:embed="rId10"/>
                    <a:stretch>
                      <a:fillRect/>
                    </a:stretch>
                  </pic:blipFill>
                  <pic:spPr>
                    <a:xfrm>
                      <a:off x="0" y="0"/>
                      <a:ext cx="2096770" cy="819785"/>
                    </a:xfrm>
                    <a:prstGeom prst="rect">
                      <a:avLst/>
                    </a:prstGeom>
                    <a:noFill/>
                    <a:ln>
                      <a:noFill/>
                    </a:ln>
                  </pic:spPr>
                </pic:pic>
              </a:graphicData>
            </a:graphic>
          </wp:inline>
        </w:drawing>
      </w:r>
    </w:p>
    <w:p w14:paraId="5514E209">
      <w:pPr>
        <w:pStyle w:val="3"/>
        <w:ind w:firstLine="420" w:firstLineChars="200"/>
        <w:rPr>
          <w:rFonts w:hint="eastAsia" w:ascii="Times New Roman" w:hAnsi="Times New Roman" w:eastAsia="MingLiU_HKSCS" w:cs="Times New Roman"/>
        </w:rPr>
      </w:pPr>
      <w:r>
        <w:rPr>
          <w:rFonts w:ascii="Times New Roman" w:hAnsi="Times New Roman" w:cs="Times New Roman"/>
        </w:rPr>
        <w:t>(1)它的零刻度线在哪里</w:t>
      </w:r>
      <w:r>
        <w:rPr>
          <w:rFonts w:hint="eastAsia" w:ascii="Times New Roman" w:hAnsi="Times New Roman" w:eastAsia="MingLiU_HKSCS" w:cs="Times New Roman"/>
        </w:rPr>
        <w:t>，</w:t>
      </w:r>
      <w:r>
        <w:rPr>
          <w:rFonts w:ascii="Times New Roman" w:hAnsi="Times New Roman" w:cs="Times New Roman"/>
        </w:rPr>
        <w:t>是否磨损？</w:t>
      </w:r>
    </w:p>
    <w:p w14:paraId="2D16740A">
      <w:pPr>
        <w:pStyle w:val="3"/>
        <w:ind w:firstLine="420" w:firstLineChars="200"/>
        <w:rPr>
          <w:rFonts w:hint="eastAsia" w:ascii="Times New Roman" w:hAnsi="Times New Roman" w:eastAsia="MingLiU_HKSCS" w:cs="Times New Roman"/>
        </w:rPr>
      </w:pPr>
      <w:r>
        <w:rPr>
          <w:rFonts w:ascii="Times New Roman" w:hAnsi="Times New Roman" w:cs="Times New Roman"/>
        </w:rPr>
        <w:t>(2)它的量程是多少？</w:t>
      </w:r>
    </w:p>
    <w:p w14:paraId="5380DE99">
      <w:pPr>
        <w:pStyle w:val="3"/>
        <w:ind w:firstLine="420" w:firstLineChars="200"/>
        <w:rPr>
          <w:rFonts w:hint="eastAsia" w:ascii="Times New Roman" w:hAnsi="Times New Roman" w:eastAsia="MingLiU_HKSCS" w:cs="Times New Roman"/>
        </w:rPr>
      </w:pPr>
      <w:r>
        <w:rPr>
          <w:rFonts w:ascii="Times New Roman" w:hAnsi="Times New Roman" w:cs="Times New Roman"/>
        </w:rPr>
        <w:t>(3)它的分度值是多少？</w:t>
      </w:r>
    </w:p>
    <w:p w14:paraId="11614078">
      <w:pPr>
        <w:pStyle w:val="3"/>
        <w:ind w:firstLine="420" w:firstLineChars="200"/>
        <w:rPr>
          <w:rFonts w:hint="eastAsia" w:ascii="Times New Roman" w:hAnsi="Times New Roman" w:eastAsia="MingLiU_HKSCS" w:cs="Times New Roman"/>
        </w:rPr>
      </w:pPr>
      <w:r>
        <w:rPr>
          <w:rFonts w:ascii="Times New Roman" w:hAnsi="Times New Roman" w:cs="Times New Roman"/>
        </w:rPr>
        <w:t>在上图所示的刻度尺中</w:t>
      </w:r>
      <w:r>
        <w:rPr>
          <w:rFonts w:hint="eastAsia" w:ascii="Times New Roman" w:hAnsi="Times New Roman" w:eastAsia="MingLiU_HKSCS" w:cs="Times New Roman"/>
        </w:rPr>
        <w:t>，</w:t>
      </w:r>
      <w:r>
        <w:rPr>
          <w:rFonts w:ascii="Times New Roman" w:hAnsi="Times New Roman" w:cs="Times New Roman"/>
        </w:rPr>
        <w:t>其零刻度线在左端(离最左端边缘有一小段距离)</w:t>
      </w:r>
      <w:r>
        <w:rPr>
          <w:rFonts w:hint="eastAsia" w:ascii="Times New Roman" w:hAnsi="Times New Roman" w:eastAsia="MingLiU_HKSCS" w:cs="Times New Roman"/>
        </w:rPr>
        <w:t>，</w:t>
      </w:r>
      <w:r>
        <w:rPr>
          <w:rFonts w:ascii="Times New Roman" w:hAnsi="Times New Roman" w:cs="Times New Roman"/>
        </w:rPr>
        <w:t>没有磨损</w:t>
      </w:r>
      <w:r>
        <w:rPr>
          <w:rFonts w:hint="eastAsia" w:ascii="Times New Roman" w:hAnsi="Times New Roman" w:eastAsia="MingLiU_HKSCS" w:cs="Times New Roman"/>
        </w:rPr>
        <w:t>，</w:t>
      </w:r>
      <w:r>
        <w:rPr>
          <w:rFonts w:ascii="Times New Roman" w:hAnsi="Times New Roman" w:cs="Times New Roman"/>
        </w:rPr>
        <w:t>它的量程为</w:t>
      </w:r>
      <w:r>
        <w:rPr>
          <w:rFonts w:hint="eastAsia" w:ascii="Times New Roman" w:hAnsi="Times New Roman" w:cs="Times New Roman"/>
        </w:rPr>
        <w:t>0</w:t>
      </w:r>
      <w:r>
        <w:rPr>
          <w:rFonts w:ascii="Times New Roman" w:hAnsi="Times New Roman" w:cs="Times New Roman"/>
        </w:rPr>
        <w:t>～8 cm</w:t>
      </w:r>
      <w:r>
        <w:rPr>
          <w:rFonts w:hint="eastAsia" w:ascii="Times New Roman" w:hAnsi="Times New Roman" w:eastAsia="MingLiU_HKSCS" w:cs="Times New Roman"/>
        </w:rPr>
        <w:t>，</w:t>
      </w:r>
      <w:r>
        <w:rPr>
          <w:rFonts w:ascii="Times New Roman" w:hAnsi="Times New Roman" w:cs="Times New Roman"/>
        </w:rPr>
        <w:t>也就是说它最多能测8 cm的长度</w:t>
      </w:r>
      <w:r>
        <w:rPr>
          <w:rFonts w:hint="eastAsia" w:ascii="Times New Roman" w:hAnsi="Times New Roman" w:eastAsia="MingLiU_HKSCS" w:cs="Times New Roman"/>
        </w:rPr>
        <w:t>，</w:t>
      </w:r>
      <w:r>
        <w:rPr>
          <w:rFonts w:ascii="Times New Roman" w:hAnsi="Times New Roman" w:cs="Times New Roman"/>
        </w:rPr>
        <w:t>它的分度值是1 mm。</w:t>
      </w:r>
    </w:p>
    <w:p w14:paraId="6C30D04B">
      <w:pPr>
        <w:pStyle w:val="3"/>
        <w:ind w:firstLine="420" w:firstLineChars="200"/>
        <w:rPr>
          <w:rFonts w:hint="eastAsia" w:ascii="Times New Roman" w:hAnsi="Times New Roman" w:eastAsia="MingLiU_HKSCS" w:cs="Times New Roman"/>
        </w:rPr>
      </w:pPr>
      <w:r>
        <w:rPr>
          <w:rFonts w:ascii="Times New Roman" w:hAnsi="Times New Roman" w:cs="Times New Roman"/>
        </w:rPr>
        <w:t>教师强调：刻度尺的零刻度线如果磨损</w:t>
      </w:r>
      <w:r>
        <w:rPr>
          <w:rFonts w:hint="eastAsia" w:ascii="Times New Roman" w:hAnsi="Times New Roman" w:eastAsia="MingLiU_HKSCS" w:cs="Times New Roman"/>
        </w:rPr>
        <w:t>，</w:t>
      </w:r>
      <w:r>
        <w:rPr>
          <w:rFonts w:ascii="Times New Roman" w:hAnsi="Times New Roman" w:cs="Times New Roman"/>
        </w:rPr>
        <w:t>要从一个清晰的整数</w:t>
      </w:r>
      <w:r>
        <w:rPr>
          <w:rFonts w:hint="eastAsia" w:ascii="Times New Roman" w:hAnsi="Times New Roman" w:cs="Times New Roman"/>
        </w:rPr>
        <w:t>刻度线量起。</w:t>
      </w:r>
    </w:p>
    <w:p w14:paraId="6D32D67F">
      <w:pPr>
        <w:pStyle w:val="3"/>
        <w:ind w:firstLine="420" w:firstLineChars="200"/>
        <w:rPr>
          <w:rFonts w:hint="eastAsia" w:ascii="Times New Roman" w:hAnsi="Times New Roman" w:eastAsia="MingLiU_HKSCS" w:cs="Times New Roman"/>
        </w:rPr>
      </w:pPr>
      <w:r>
        <w:rPr>
          <w:rFonts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使用刻度尺测长度的方法</w:t>
      </w:r>
    </w:p>
    <w:p w14:paraId="6E1B9C3B">
      <w:pPr>
        <w:pStyle w:val="3"/>
        <w:ind w:firstLine="420" w:firstLineChars="200"/>
        <w:rPr>
          <w:rFonts w:hint="eastAsia" w:ascii="Times New Roman" w:hAnsi="Times New Roman" w:eastAsia="MingLiU_HKSCS" w:cs="Times New Roman"/>
        </w:rPr>
      </w:pPr>
      <w:r>
        <w:rPr>
          <w:rFonts w:ascii="Times New Roman" w:hAnsi="Times New Roman" w:cs="Times New Roman"/>
        </w:rPr>
        <w:t>学生分组实验：测量铅笔的长、圆柱体的高、木块的长、物理课本的长和宽等。</w:t>
      </w:r>
    </w:p>
    <w:p w14:paraId="03AADD3F">
      <w:pPr>
        <w:pStyle w:val="3"/>
        <w:ind w:firstLine="420" w:firstLineChars="200"/>
        <w:rPr>
          <w:rFonts w:hint="eastAsia" w:ascii="Times New Roman" w:hAnsi="Times New Roman" w:eastAsia="MingLiU_HKSCS" w:cs="Times New Roman"/>
        </w:rPr>
      </w:pPr>
      <w:r>
        <w:rPr>
          <w:rFonts w:ascii="Times New Roman" w:hAnsi="Times New Roman" w:cs="Times New Roman"/>
        </w:rPr>
        <w:t>教师及时纠正学生测量中出现的错误</w:t>
      </w:r>
      <w:r>
        <w:rPr>
          <w:rFonts w:hint="eastAsia" w:ascii="Times New Roman" w:hAnsi="Times New Roman" w:eastAsia="MingLiU_HKSCS" w:cs="Times New Roman"/>
        </w:rPr>
        <w:t>，</w:t>
      </w:r>
      <w:r>
        <w:rPr>
          <w:rFonts w:ascii="Times New Roman" w:hAnsi="Times New Roman" w:cs="Times New Roman"/>
        </w:rPr>
        <w:t>强调注意的问题。</w:t>
      </w:r>
    </w:p>
    <w:p w14:paraId="139410DD">
      <w:pPr>
        <w:pStyle w:val="3"/>
        <w:ind w:firstLine="420" w:firstLineChars="200"/>
        <w:rPr>
          <w:rFonts w:hint="eastAsia" w:ascii="Times New Roman" w:hAnsi="Times New Roman" w:eastAsia="MingLiU_HKSCS" w:cs="Times New Roman"/>
        </w:rPr>
      </w:pPr>
      <w:r>
        <w:rPr>
          <w:rFonts w:ascii="Times New Roman" w:hAnsi="Times New Roman" w:cs="Times New Roman"/>
        </w:rPr>
        <w:t>归纳总结：正确使用刻度尺的方法可用四个字加以概括</w:t>
      </w:r>
      <w:r>
        <w:rPr>
          <w:rFonts w:hint="eastAsia" w:ascii="Times New Roman" w:hAnsi="Times New Roman" w:eastAsia="MingLiU_HKSCS" w:cs="Times New Roman"/>
        </w:rPr>
        <w:t>，</w:t>
      </w:r>
      <w:r>
        <w:rPr>
          <w:rFonts w:ascii="Times New Roman" w:hAnsi="Times New Roman" w:cs="Times New Roman"/>
        </w:rPr>
        <w:t>即</w:t>
      </w:r>
      <w:r>
        <w:rPr>
          <w:rFonts w:hAnsi="宋体" w:cs="Times New Roman"/>
        </w:rPr>
        <w:t>“</w:t>
      </w:r>
      <w:r>
        <w:rPr>
          <w:rFonts w:ascii="Times New Roman" w:hAnsi="Times New Roman" w:cs="Times New Roman"/>
        </w:rPr>
        <w:t>选、放、读、记</w:t>
      </w:r>
      <w:r>
        <w:rPr>
          <w:rFonts w:hAnsi="宋体" w:cs="Times New Roman"/>
        </w:rPr>
        <w:t>”</w:t>
      </w:r>
      <w:r>
        <w:rPr>
          <w:rFonts w:ascii="Times New Roman" w:hAnsi="Times New Roman" w:cs="Times New Roman"/>
        </w:rPr>
        <w:t>。</w:t>
      </w:r>
    </w:p>
    <w:p w14:paraId="4D96A7EC">
      <w:pPr>
        <w:pStyle w:val="3"/>
        <w:ind w:firstLine="420" w:firstLineChars="200"/>
        <w:rPr>
          <w:rFonts w:hint="eastAsia" w:ascii="Times New Roman" w:hAnsi="Times New Roman" w:eastAsia="MingLiU_HKSCS" w:cs="Times New Roman"/>
        </w:rPr>
      </w:pPr>
      <w:r>
        <w:rPr>
          <w:rFonts w:ascii="Times New Roman" w:hAnsi="Times New Roman" w:cs="Times New Roman"/>
        </w:rPr>
        <w:t>(1)选：在实际的测量中</w:t>
      </w:r>
      <w:r>
        <w:rPr>
          <w:rFonts w:hint="eastAsia" w:ascii="Times New Roman" w:hAnsi="Times New Roman" w:eastAsia="MingLiU_HKSCS" w:cs="Times New Roman"/>
        </w:rPr>
        <w:t>，</w:t>
      </w:r>
      <w:r>
        <w:rPr>
          <w:rFonts w:ascii="Times New Roman" w:hAnsi="Times New Roman" w:cs="Times New Roman"/>
        </w:rPr>
        <w:t>并不是分度值越小越好</w:t>
      </w:r>
      <w:r>
        <w:rPr>
          <w:rFonts w:hint="eastAsia" w:ascii="Times New Roman" w:hAnsi="Times New Roman" w:eastAsia="MingLiU_HKSCS" w:cs="Times New Roman"/>
        </w:rPr>
        <w:t>，</w:t>
      </w:r>
      <w:r>
        <w:rPr>
          <w:rFonts w:ascii="Times New Roman" w:hAnsi="Times New Roman" w:cs="Times New Roman"/>
        </w:rPr>
        <w:t>测量时应先根据实际情况确定需要达到的准确程度</w:t>
      </w:r>
      <w:r>
        <w:rPr>
          <w:rFonts w:hint="eastAsia" w:ascii="Times New Roman" w:hAnsi="Times New Roman" w:eastAsia="MingLiU_HKSCS" w:cs="Times New Roman"/>
        </w:rPr>
        <w:t>，</w:t>
      </w:r>
      <w:r>
        <w:rPr>
          <w:rFonts w:ascii="Times New Roman" w:hAnsi="Times New Roman" w:cs="Times New Roman"/>
        </w:rPr>
        <w:t>再选择满足测量要求的刻度尺。</w:t>
      </w:r>
    </w:p>
    <w:p w14:paraId="4CF1FDAF">
      <w:pPr>
        <w:pStyle w:val="3"/>
        <w:ind w:firstLine="420" w:firstLineChars="200"/>
        <w:rPr>
          <w:rFonts w:hint="eastAsia" w:ascii="Times New Roman" w:hAnsi="Times New Roman" w:eastAsia="MingLiU_HKSCS" w:cs="Times New Roman"/>
        </w:rPr>
      </w:pPr>
      <w:r>
        <w:rPr>
          <w:rFonts w:ascii="Times New Roman" w:hAnsi="Times New Roman" w:cs="Times New Roman"/>
        </w:rPr>
        <w:t>(2)放：刻度尺的位置应放正</w:t>
      </w:r>
      <w:r>
        <w:rPr>
          <w:rFonts w:hint="eastAsia" w:ascii="Times New Roman" w:hAnsi="Times New Roman" w:eastAsia="MingLiU_HKSCS" w:cs="Times New Roman"/>
        </w:rPr>
        <w:t>，</w:t>
      </w:r>
      <w:r>
        <w:rPr>
          <w:rFonts w:ascii="Times New Roman" w:hAnsi="Times New Roman" w:cs="Times New Roman"/>
        </w:rPr>
        <w:t>零刻度线对准被测物体的一端</w:t>
      </w:r>
      <w:r>
        <w:rPr>
          <w:rFonts w:hint="eastAsia" w:ascii="Times New Roman" w:hAnsi="Times New Roman" w:eastAsia="MingLiU_HKSCS" w:cs="Times New Roman"/>
        </w:rPr>
        <w:t>，</w:t>
      </w:r>
      <w:r>
        <w:rPr>
          <w:rFonts w:ascii="Times New Roman" w:hAnsi="Times New Roman" w:cs="Times New Roman"/>
        </w:rPr>
        <w:t>有刻度线的一边要紧靠被测物体且与被测物体保持平行(如图甲所示)</w:t>
      </w:r>
      <w:r>
        <w:rPr>
          <w:rFonts w:hint="eastAsia" w:ascii="Times New Roman" w:hAnsi="Times New Roman" w:eastAsia="MingLiU_HKSCS" w:cs="Times New Roman"/>
        </w:rPr>
        <w:t>，</w:t>
      </w:r>
      <w:r>
        <w:rPr>
          <w:rFonts w:ascii="Times New Roman" w:hAnsi="Times New Roman" w:cs="Times New Roman"/>
        </w:rPr>
        <w:t>不能歪斜(如图乙所示</w:t>
      </w:r>
      <w:r>
        <w:rPr>
          <w:rFonts w:hint="eastAsia" w:ascii="Times New Roman" w:hAnsi="Times New Roman" w:cs="Times New Roman"/>
        </w:rPr>
        <w:t>)。</w:t>
      </w:r>
    </w:p>
    <w:p w14:paraId="7C1C1913">
      <w:pPr>
        <w:pStyle w:val="3"/>
        <w:ind w:firstLine="420" w:firstLineChars="200"/>
        <w:jc w:val="center"/>
        <w:rPr>
          <w:rFonts w:ascii="Times New Roman" w:hAnsi="Times New Roman" w:cs="Times New Roman"/>
        </w:rPr>
      </w:pPr>
      <w:r>
        <w:rPr>
          <w:rFonts w:ascii="Times New Roman" w:hAnsi="Times New Roman" w:cs="Times New Roman"/>
        </w:rPr>
        <w:drawing>
          <wp:inline distT="0" distB="0" distL="114300" distR="114300">
            <wp:extent cx="1955165" cy="551815"/>
            <wp:effectExtent l="0" t="0" r="6985" b="635"/>
            <wp:docPr id="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pic:cNvPicPr>
                      <a:picLocks noChangeAspect="1"/>
                    </pic:cNvPicPr>
                  </pic:nvPicPr>
                  <pic:blipFill>
                    <a:blip r:embed="rId11"/>
                    <a:stretch>
                      <a:fillRect/>
                    </a:stretch>
                  </pic:blipFill>
                  <pic:spPr>
                    <a:xfrm>
                      <a:off x="0" y="0"/>
                      <a:ext cx="1955165" cy="551815"/>
                    </a:xfrm>
                    <a:prstGeom prst="rect">
                      <a:avLst/>
                    </a:prstGeom>
                    <a:noFill/>
                    <a:ln>
                      <a:noFill/>
                    </a:ln>
                  </pic:spPr>
                </pic:pic>
              </a:graphicData>
            </a:graphic>
          </wp:inline>
        </w:drawing>
      </w:r>
    </w:p>
    <w:p w14:paraId="4B9F74E7">
      <w:pPr>
        <w:pStyle w:val="3"/>
        <w:ind w:firstLine="420" w:firstLineChars="200"/>
        <w:jc w:val="center"/>
        <w:rPr>
          <w:rFonts w:hint="eastAsia" w:ascii="Times New Roman" w:hAnsi="Times New Roman" w:cs="Times New Roman"/>
        </w:rPr>
      </w:pPr>
      <w:r>
        <w:rPr>
          <w:rFonts w:ascii="Times New Roman" w:hAnsi="Times New Roman" w:cs="Times New Roman"/>
        </w:rPr>
        <w:drawing>
          <wp:inline distT="0" distB="0" distL="114300" distR="114300">
            <wp:extent cx="1970405" cy="567690"/>
            <wp:effectExtent l="0" t="0" r="10795" b="3810"/>
            <wp:docPr id="1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pic:cNvPicPr>
                      <a:picLocks noChangeAspect="1"/>
                    </pic:cNvPicPr>
                  </pic:nvPicPr>
                  <pic:blipFill>
                    <a:blip r:embed="rId12"/>
                    <a:stretch>
                      <a:fillRect/>
                    </a:stretch>
                  </pic:blipFill>
                  <pic:spPr>
                    <a:xfrm>
                      <a:off x="0" y="0"/>
                      <a:ext cx="1970405" cy="567690"/>
                    </a:xfrm>
                    <a:prstGeom prst="rect">
                      <a:avLst/>
                    </a:prstGeom>
                    <a:noFill/>
                    <a:ln>
                      <a:noFill/>
                    </a:ln>
                  </pic:spPr>
                </pic:pic>
              </a:graphicData>
            </a:graphic>
          </wp:inline>
        </w:drawing>
      </w:r>
    </w:p>
    <w:p w14:paraId="453FF1B0">
      <w:pPr>
        <w:pStyle w:val="3"/>
        <w:ind w:firstLine="420" w:firstLineChars="200"/>
        <w:rPr>
          <w:rFonts w:hint="eastAsia" w:ascii="Times New Roman" w:hAnsi="Times New Roman" w:eastAsia="MingLiU_HKSCS" w:cs="Times New Roman"/>
        </w:rPr>
      </w:pPr>
      <w:r>
        <w:rPr>
          <w:rFonts w:ascii="Times New Roman" w:hAnsi="Times New Roman" w:cs="Times New Roman"/>
        </w:rPr>
        <w:t>对于较厚的刻度尺</w:t>
      </w:r>
      <w:r>
        <w:rPr>
          <w:rFonts w:hint="eastAsia" w:ascii="Times New Roman" w:hAnsi="Times New Roman" w:eastAsia="MingLiU_HKSCS" w:cs="Times New Roman"/>
        </w:rPr>
        <w:t>，</w:t>
      </w:r>
      <w:r>
        <w:rPr>
          <w:rFonts w:ascii="Times New Roman" w:hAnsi="Times New Roman" w:cs="Times New Roman"/>
        </w:rPr>
        <w:t>应使刻度线紧靠被测物体(如图丙所示)。零刻度线磨损时</w:t>
      </w:r>
      <w:r>
        <w:rPr>
          <w:rFonts w:hint="eastAsia" w:ascii="Times New Roman" w:hAnsi="Times New Roman" w:eastAsia="MingLiU_HKSCS" w:cs="Times New Roman"/>
        </w:rPr>
        <w:t>，</w:t>
      </w:r>
      <w:r>
        <w:rPr>
          <w:rFonts w:ascii="Times New Roman" w:hAnsi="Times New Roman" w:cs="Times New Roman"/>
        </w:rPr>
        <w:t>要从其他清晰整数刻度线作为起始刻度测起</w:t>
      </w:r>
      <w:r>
        <w:rPr>
          <w:rFonts w:hint="eastAsia" w:ascii="Times New Roman" w:hAnsi="Times New Roman" w:eastAsia="MingLiU_HKSCS" w:cs="Times New Roman"/>
        </w:rPr>
        <w:t>，</w:t>
      </w:r>
      <w:r>
        <w:rPr>
          <w:rFonts w:ascii="Times New Roman" w:hAnsi="Times New Roman" w:cs="Times New Roman"/>
        </w:rPr>
        <w:t>测量结果应该等于读出的刻度值减去作为起始的刻度值。</w:t>
      </w:r>
    </w:p>
    <w:p w14:paraId="3A970515">
      <w:pPr>
        <w:pStyle w:val="3"/>
        <w:ind w:firstLine="420" w:firstLineChars="200"/>
        <w:jc w:val="center"/>
        <w:rPr>
          <w:rFonts w:hint="eastAsia" w:ascii="Times New Roman" w:hAnsi="Times New Roman" w:cs="Times New Roman"/>
        </w:rPr>
      </w:pPr>
      <w:r>
        <w:rPr>
          <w:rFonts w:ascii="Times New Roman" w:hAnsi="Times New Roman" w:cs="Times New Roman"/>
        </w:rPr>
        <w:drawing>
          <wp:inline distT="0" distB="0" distL="114300" distR="114300">
            <wp:extent cx="1276985" cy="535940"/>
            <wp:effectExtent l="0" t="0" r="18415" b="16510"/>
            <wp:docPr id="1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6"/>
                    <pic:cNvPicPr>
                      <a:picLocks noChangeAspect="1"/>
                    </pic:cNvPicPr>
                  </pic:nvPicPr>
                  <pic:blipFill>
                    <a:blip r:embed="rId13"/>
                    <a:stretch>
                      <a:fillRect/>
                    </a:stretch>
                  </pic:blipFill>
                  <pic:spPr>
                    <a:xfrm>
                      <a:off x="0" y="0"/>
                      <a:ext cx="1276985" cy="535940"/>
                    </a:xfrm>
                    <a:prstGeom prst="rect">
                      <a:avLst/>
                    </a:prstGeom>
                    <a:noFill/>
                    <a:ln>
                      <a:noFill/>
                    </a:ln>
                  </pic:spPr>
                </pic:pic>
              </a:graphicData>
            </a:graphic>
          </wp:inline>
        </w:drawing>
      </w:r>
    </w:p>
    <w:p w14:paraId="4DA93CB4">
      <w:pPr>
        <w:pStyle w:val="3"/>
        <w:ind w:firstLine="420" w:firstLineChars="200"/>
        <w:rPr>
          <w:rFonts w:hint="eastAsia" w:ascii="Times New Roman" w:hAnsi="Times New Roman" w:eastAsia="MingLiU_HKSCS" w:cs="Times New Roman"/>
        </w:rPr>
      </w:pPr>
      <w:r>
        <w:rPr>
          <w:rFonts w:ascii="Times New Roman" w:hAnsi="Times New Roman" w:cs="Times New Roman"/>
        </w:rPr>
        <w:t>(3)读：读数时视线要正对刻度线(如图丁所示)；除读出准确值外</w:t>
      </w:r>
      <w:r>
        <w:rPr>
          <w:rFonts w:hint="eastAsia" w:ascii="Times New Roman" w:hAnsi="Times New Roman" w:eastAsia="MingLiU_HKSCS" w:cs="Times New Roman"/>
        </w:rPr>
        <w:t>，</w:t>
      </w:r>
      <w:r>
        <w:rPr>
          <w:rFonts w:ascii="Times New Roman" w:hAnsi="Times New Roman" w:cs="Times New Roman"/>
        </w:rPr>
        <w:t>还要估读出分度值的下一位数值(估计值)。图中铅笔长度为69.5 mm</w:t>
      </w:r>
      <w:r>
        <w:rPr>
          <w:rFonts w:hint="eastAsia" w:ascii="Times New Roman" w:hAnsi="Times New Roman" w:eastAsia="MingLiU_HKSCS" w:cs="Times New Roman"/>
        </w:rPr>
        <w:t>，</w:t>
      </w:r>
      <w:r>
        <w:rPr>
          <w:rFonts w:ascii="Times New Roman" w:hAnsi="Times New Roman" w:cs="Times New Roman"/>
        </w:rPr>
        <w:t>其中69 mm是准确值</w:t>
      </w:r>
      <w:r>
        <w:rPr>
          <w:rFonts w:hint="eastAsia" w:ascii="Times New Roman" w:hAnsi="Times New Roman" w:eastAsia="MingLiU_HKSCS" w:cs="Times New Roman"/>
        </w:rPr>
        <w:t>，</w:t>
      </w:r>
      <w:r>
        <w:rPr>
          <w:rFonts w:hint="eastAsia" w:ascii="Times New Roman" w:hAnsi="Times New Roman" w:cs="Times New Roman"/>
        </w:rPr>
        <w:t>0.5 mm</w:t>
      </w:r>
      <w:r>
        <w:rPr>
          <w:rFonts w:ascii="Times New Roman" w:hAnsi="Times New Roman" w:cs="Times New Roman"/>
        </w:rPr>
        <w:t>是估计值。</w:t>
      </w:r>
    </w:p>
    <w:p w14:paraId="655DB121">
      <w:pPr>
        <w:pStyle w:val="3"/>
        <w:ind w:firstLine="420" w:firstLineChars="200"/>
        <w:jc w:val="center"/>
        <w:rPr>
          <w:rFonts w:hint="eastAsia" w:ascii="Times New Roman" w:hAnsi="Times New Roman" w:cs="Times New Roman"/>
        </w:rPr>
      </w:pPr>
      <w:r>
        <w:rPr>
          <w:rFonts w:ascii="Times New Roman" w:hAnsi="Times New Roman" w:cs="Times New Roman"/>
        </w:rPr>
        <w:drawing>
          <wp:inline distT="0" distB="0" distL="114300" distR="114300">
            <wp:extent cx="1875790" cy="882650"/>
            <wp:effectExtent l="0" t="0" r="10160" b="12700"/>
            <wp:docPr id="1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7"/>
                    <pic:cNvPicPr>
                      <a:picLocks noChangeAspect="1"/>
                    </pic:cNvPicPr>
                  </pic:nvPicPr>
                  <pic:blipFill>
                    <a:blip r:embed="rId14"/>
                    <a:stretch>
                      <a:fillRect/>
                    </a:stretch>
                  </pic:blipFill>
                  <pic:spPr>
                    <a:xfrm>
                      <a:off x="0" y="0"/>
                      <a:ext cx="1875790" cy="882650"/>
                    </a:xfrm>
                    <a:prstGeom prst="rect">
                      <a:avLst/>
                    </a:prstGeom>
                    <a:noFill/>
                    <a:ln>
                      <a:noFill/>
                    </a:ln>
                  </pic:spPr>
                </pic:pic>
              </a:graphicData>
            </a:graphic>
          </wp:inline>
        </w:drawing>
      </w:r>
    </w:p>
    <w:p w14:paraId="1491BE3B">
      <w:pPr>
        <w:pStyle w:val="3"/>
        <w:ind w:firstLine="420" w:firstLineChars="200"/>
        <w:rPr>
          <w:rFonts w:hint="eastAsia" w:ascii="Times New Roman" w:hAnsi="Times New Roman" w:eastAsia="MingLiU_HKSCS" w:cs="Times New Roman"/>
        </w:rPr>
      </w:pPr>
      <w:r>
        <w:rPr>
          <w:rFonts w:ascii="Times New Roman" w:hAnsi="Times New Roman" w:cs="Times New Roman"/>
        </w:rPr>
        <w:t>(4)记：记录测量结果应包括数值和单位。</w:t>
      </w:r>
    </w:p>
    <w:p w14:paraId="7852D325">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4</w:t>
      </w:r>
      <w:r>
        <w:rPr>
          <w:rFonts w:hint="eastAsia" w:ascii="Times New Roman" w:hAnsi="Times New Roman" w:eastAsia="MingLiU_HKSCS" w:cs="Times New Roman"/>
        </w:rPr>
        <w:t>．</w:t>
      </w:r>
      <w:r>
        <w:rPr>
          <w:rFonts w:ascii="Times New Roman" w:hAnsi="Times New Roman" w:cs="Times New Roman"/>
        </w:rPr>
        <w:t>介绍误差概念和减小误差的方法</w:t>
      </w:r>
    </w:p>
    <w:p w14:paraId="01710955">
      <w:pPr>
        <w:pStyle w:val="3"/>
        <w:ind w:firstLine="420" w:firstLineChars="200"/>
        <w:rPr>
          <w:rFonts w:hint="eastAsia" w:ascii="Times New Roman" w:hAnsi="Times New Roman" w:eastAsia="MingLiU_HKSCS" w:cs="Times New Roman"/>
        </w:rPr>
      </w:pPr>
      <w:r>
        <w:rPr>
          <w:rFonts w:ascii="Times New Roman" w:hAnsi="Times New Roman" w:cs="Times New Roman"/>
        </w:rPr>
        <w:t>提出问题：为什么测量值与真实值之间总会有差别？</w:t>
      </w:r>
    </w:p>
    <w:p w14:paraId="51FC5E14">
      <w:pPr>
        <w:pStyle w:val="3"/>
        <w:ind w:firstLine="420" w:firstLineChars="200"/>
        <w:rPr>
          <w:rFonts w:hint="eastAsia" w:ascii="Times New Roman" w:hAnsi="Times New Roman" w:eastAsia="MingLiU_HKSCS" w:cs="Times New Roman"/>
        </w:rPr>
      </w:pPr>
      <w:r>
        <w:rPr>
          <w:rFonts w:ascii="Times New Roman" w:hAnsi="Times New Roman" w:cs="Times New Roman"/>
        </w:rPr>
        <w:t>教师讲解：由于受所用的仪器、测量方法的限制和测量者的不同</w:t>
      </w:r>
      <w:r>
        <w:rPr>
          <w:rFonts w:hint="eastAsia" w:ascii="Times New Roman" w:hAnsi="Times New Roman" w:eastAsia="MingLiU_HKSCS" w:cs="Times New Roman"/>
        </w:rPr>
        <w:t>，</w:t>
      </w:r>
      <w:r>
        <w:rPr>
          <w:rFonts w:ascii="Times New Roman" w:hAnsi="Times New Roman" w:cs="Times New Roman"/>
        </w:rPr>
        <w:t>所以测量值和真实值之间必然存在差别</w:t>
      </w:r>
      <w:r>
        <w:rPr>
          <w:rFonts w:hint="eastAsia" w:ascii="Times New Roman" w:hAnsi="Times New Roman" w:eastAsia="MingLiU_HKSCS" w:cs="Times New Roman"/>
        </w:rPr>
        <w:t>，</w:t>
      </w:r>
      <w:r>
        <w:rPr>
          <w:rFonts w:ascii="Times New Roman" w:hAnsi="Times New Roman" w:cs="Times New Roman"/>
        </w:rPr>
        <w:t>测量值与真实值之间的差异叫作测量误差</w:t>
      </w:r>
      <w:r>
        <w:rPr>
          <w:rFonts w:hint="eastAsia" w:ascii="Times New Roman" w:hAnsi="Times New Roman" w:eastAsia="MingLiU_HKSCS" w:cs="Times New Roman"/>
        </w:rPr>
        <w:t>，</w:t>
      </w:r>
      <w:r>
        <w:rPr>
          <w:rFonts w:ascii="Times New Roman" w:hAnsi="Times New Roman" w:cs="Times New Roman"/>
        </w:rPr>
        <w:t>误差是不可避免的。</w:t>
      </w:r>
    </w:p>
    <w:p w14:paraId="0D2AE32C">
      <w:pPr>
        <w:pStyle w:val="3"/>
        <w:ind w:firstLine="420" w:firstLineChars="200"/>
        <w:rPr>
          <w:rFonts w:hint="eastAsia" w:ascii="Times New Roman" w:hAnsi="Times New Roman" w:eastAsia="MingLiU_HKSCS" w:cs="Times New Roman"/>
        </w:rPr>
      </w:pPr>
      <w:r>
        <w:rPr>
          <w:rFonts w:ascii="Times New Roman" w:hAnsi="Times New Roman" w:cs="Times New Roman"/>
        </w:rPr>
        <w:t>交流讨论：减小误差有哪些方法？</w:t>
      </w:r>
    </w:p>
    <w:p w14:paraId="3504EAB1">
      <w:pPr>
        <w:pStyle w:val="3"/>
        <w:ind w:firstLine="420" w:firstLineChars="200"/>
        <w:rPr>
          <w:rFonts w:hint="eastAsia" w:ascii="Times New Roman" w:hAnsi="Times New Roman" w:eastAsia="MingLiU_HKSCS" w:cs="Times New Roman"/>
        </w:rPr>
      </w:pPr>
      <w:r>
        <w:rPr>
          <w:rFonts w:ascii="Times New Roman" w:hAnsi="Times New Roman" w:cs="Times New Roman"/>
        </w:rPr>
        <w:t>归纳总结：减小误差的方法有多次测量求平均值</w:t>
      </w:r>
      <w:r>
        <w:rPr>
          <w:rFonts w:hint="eastAsia" w:ascii="Times New Roman" w:hAnsi="Times New Roman" w:eastAsia="MingLiU_HKSCS" w:cs="Times New Roman"/>
        </w:rPr>
        <w:t>，</w:t>
      </w:r>
      <w:r>
        <w:rPr>
          <w:rFonts w:ascii="Times New Roman" w:hAnsi="Times New Roman" w:cs="Times New Roman"/>
        </w:rPr>
        <w:t>选用精密的测量工具</w:t>
      </w:r>
      <w:r>
        <w:rPr>
          <w:rFonts w:hint="eastAsia" w:ascii="Times New Roman" w:hAnsi="Times New Roman" w:eastAsia="MingLiU_HKSCS" w:cs="Times New Roman"/>
        </w:rPr>
        <w:t>，</w:t>
      </w:r>
      <w:r>
        <w:rPr>
          <w:rFonts w:ascii="Times New Roman" w:hAnsi="Times New Roman" w:cs="Times New Roman"/>
        </w:rPr>
        <w:t>改进测量方法。</w:t>
      </w:r>
    </w:p>
    <w:p w14:paraId="15796ACB">
      <w:pPr>
        <w:pStyle w:val="3"/>
        <w:ind w:firstLine="420" w:firstLineChars="200"/>
        <w:rPr>
          <w:rFonts w:hint="eastAsia" w:ascii="Times New Roman" w:hAnsi="Times New Roman" w:eastAsia="MingLiU_HKSCS" w:cs="Times New Roman"/>
        </w:rPr>
      </w:pPr>
      <w:r>
        <w:rPr>
          <w:rFonts w:ascii="Times New Roman" w:hAnsi="Times New Roman" w:cs="Times New Roman"/>
        </w:rPr>
        <w:t>拓展：误差是不可避免的</w:t>
      </w:r>
      <w:r>
        <w:rPr>
          <w:rFonts w:hint="eastAsia" w:ascii="Times New Roman" w:hAnsi="Times New Roman" w:eastAsia="MingLiU_HKSCS" w:cs="Times New Roman"/>
        </w:rPr>
        <w:t>，</w:t>
      </w:r>
      <w:r>
        <w:rPr>
          <w:rFonts w:ascii="Times New Roman" w:hAnsi="Times New Roman" w:cs="Times New Roman"/>
        </w:rPr>
        <w:t>只能减小；错误是可以避免的；误差并不是错误。</w:t>
      </w:r>
    </w:p>
    <w:p w14:paraId="369F51B0">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5</w:t>
      </w:r>
      <w:r>
        <w:rPr>
          <w:rFonts w:hint="eastAsia" w:ascii="Times New Roman" w:hAnsi="Times New Roman" w:eastAsia="MingLiU_HKSCS" w:cs="Times New Roman"/>
        </w:rPr>
        <w:t>．</w:t>
      </w:r>
      <w:r>
        <w:rPr>
          <w:rFonts w:ascii="Times New Roman" w:hAnsi="Times New Roman" w:cs="Times New Roman"/>
        </w:rPr>
        <w:t>用图表来处理数据</w:t>
      </w:r>
    </w:p>
    <w:p w14:paraId="7ED9109E">
      <w:pPr>
        <w:pStyle w:val="3"/>
        <w:ind w:firstLine="420" w:firstLineChars="200"/>
        <w:rPr>
          <w:rFonts w:hint="eastAsia" w:ascii="Times New Roman" w:hAnsi="Times New Roman" w:eastAsia="MingLiU_HKSCS" w:cs="Times New Roman"/>
        </w:rPr>
      </w:pPr>
      <w:r>
        <w:rPr>
          <w:rFonts w:ascii="Times New Roman" w:hAnsi="Times New Roman" w:cs="Times New Roman"/>
        </w:rPr>
        <w:t>仔细观察课本P12活</w:t>
      </w:r>
      <w:r>
        <w:rPr>
          <w:rFonts w:hint="eastAsia" w:ascii="Times New Roman" w:hAnsi="Times New Roman" w:cs="Times New Roman"/>
        </w:rPr>
        <w:t>动</w:t>
      </w:r>
      <w:r>
        <w:rPr>
          <w:rFonts w:ascii="Times New Roman" w:hAnsi="Times New Roman" w:cs="Times New Roman"/>
        </w:rPr>
        <w:t>2中的表格数据</w:t>
      </w:r>
      <w:r>
        <w:rPr>
          <w:rFonts w:hint="eastAsia" w:ascii="Times New Roman" w:hAnsi="Times New Roman" w:eastAsia="MingLiU_HKSCS" w:cs="Times New Roman"/>
        </w:rPr>
        <w:t>，</w:t>
      </w:r>
      <w:r>
        <w:rPr>
          <w:rFonts w:ascii="Times New Roman" w:hAnsi="Times New Roman" w:cs="Times New Roman"/>
        </w:rPr>
        <w:t>分析表格数据绘制出的条形统计图</w:t>
      </w:r>
      <w:r>
        <w:rPr>
          <w:rFonts w:hint="eastAsia" w:ascii="Times New Roman" w:hAnsi="Times New Roman" w:eastAsia="MingLiU_HKSCS" w:cs="Times New Roman"/>
        </w:rPr>
        <w:t>，</w:t>
      </w:r>
      <w:r>
        <w:rPr>
          <w:rFonts w:ascii="Times New Roman" w:hAnsi="Times New Roman" w:cs="Times New Roman"/>
        </w:rPr>
        <w:t>并相互交流处理数据。</w:t>
      </w:r>
    </w:p>
    <w:p w14:paraId="5CAA90D1">
      <w:pPr>
        <w:pStyle w:val="3"/>
        <w:ind w:firstLine="420" w:firstLineChars="200"/>
        <w:rPr>
          <w:rFonts w:hint="eastAsia" w:ascii="Times New Roman" w:hAnsi="Times New Roman" w:eastAsia="MingLiU_HKSCS" w:cs="Times New Roman"/>
        </w:rPr>
      </w:pPr>
      <w:r>
        <w:rPr>
          <w:rFonts w:ascii="Times New Roman" w:hAnsi="Times New Roman" w:cs="Times New Roman"/>
        </w:rPr>
        <w:t>条形统计图作为一种数据处理方式</w:t>
      </w:r>
      <w:r>
        <w:rPr>
          <w:rFonts w:hint="eastAsia" w:ascii="Times New Roman" w:hAnsi="Times New Roman" w:eastAsia="MingLiU_HKSCS" w:cs="Times New Roman"/>
        </w:rPr>
        <w:t>，</w:t>
      </w:r>
      <w:r>
        <w:rPr>
          <w:rFonts w:ascii="Times New Roman" w:hAnsi="Times New Roman" w:cs="Times New Roman"/>
        </w:rPr>
        <w:t>具有形象直观的优点。</w:t>
      </w:r>
    </w:p>
    <w:p w14:paraId="7C1220E5">
      <w:pPr>
        <w:pStyle w:val="3"/>
        <w:ind w:firstLine="420" w:firstLineChars="200"/>
        <w:rPr>
          <w:rFonts w:hint="eastAsia" w:ascii="Times New Roman" w:hAnsi="Times New Roman" w:eastAsia="MingLiU_HKSCS" w:cs="Times New Roman"/>
        </w:rPr>
      </w:pPr>
      <w:r>
        <w:rPr>
          <w:rFonts w:ascii="Times New Roman" w:hAnsi="Times New Roman" w:cs="Times New Roman"/>
        </w:rPr>
        <w:t>探究点二：测量时间</w:t>
      </w:r>
    </w:p>
    <w:p w14:paraId="21D488EB">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展示实物</w:t>
      </w:r>
      <w:r>
        <w:rPr>
          <w:rFonts w:hint="eastAsia" w:ascii="Times New Roman" w:hAnsi="Times New Roman" w:eastAsia="MingLiU_HKSCS" w:cs="Times New Roman"/>
        </w:rPr>
        <w:t>，</w:t>
      </w:r>
      <w:r>
        <w:rPr>
          <w:rFonts w:ascii="Times New Roman" w:hAnsi="Times New Roman" w:cs="Times New Roman"/>
        </w:rPr>
        <w:t>让学生对照实物</w:t>
      </w:r>
      <w:r>
        <w:rPr>
          <w:rFonts w:hint="eastAsia" w:ascii="Times New Roman" w:hAnsi="Times New Roman" w:eastAsia="MingLiU_HKSCS" w:cs="Times New Roman"/>
        </w:rPr>
        <w:t>，</w:t>
      </w:r>
      <w:r>
        <w:rPr>
          <w:rFonts w:ascii="Times New Roman" w:hAnsi="Times New Roman" w:cs="Times New Roman"/>
        </w:rPr>
        <w:t>认识一些测量时间的工具</w:t>
      </w:r>
      <w:r>
        <w:rPr>
          <w:rFonts w:hint="eastAsia" w:ascii="Times New Roman" w:hAnsi="Times New Roman" w:eastAsia="MingLiU_HKSCS" w:cs="Times New Roman"/>
        </w:rPr>
        <w:t>，</w:t>
      </w:r>
      <w:r>
        <w:rPr>
          <w:rFonts w:ascii="Times New Roman" w:hAnsi="Times New Roman" w:cs="Times New Roman"/>
        </w:rPr>
        <w:t>介绍秒表的使用。</w:t>
      </w:r>
    </w:p>
    <w:p w14:paraId="42F407AC">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时间单位</w:t>
      </w:r>
    </w:p>
    <w:p w14:paraId="6B9C016A">
      <w:pPr>
        <w:pStyle w:val="3"/>
        <w:ind w:firstLine="420" w:firstLineChars="200"/>
        <w:rPr>
          <w:rFonts w:hint="eastAsia" w:ascii="Times New Roman" w:hAnsi="Times New Roman" w:eastAsia="MingLiU_HKSCS" w:cs="Times New Roman"/>
        </w:rPr>
      </w:pPr>
      <w:r>
        <w:rPr>
          <w:rFonts w:ascii="Times New Roman" w:hAnsi="Times New Roman" w:cs="Times New Roman"/>
        </w:rPr>
        <w:t>在国际单位制中</w:t>
      </w:r>
      <w:r>
        <w:rPr>
          <w:rFonts w:hint="eastAsia" w:ascii="Times New Roman" w:hAnsi="Times New Roman" w:eastAsia="MingLiU_HKSCS" w:cs="Times New Roman"/>
        </w:rPr>
        <w:t>，</w:t>
      </w:r>
      <w:r>
        <w:rPr>
          <w:rFonts w:ascii="Times New Roman" w:hAnsi="Times New Roman" w:cs="Times New Roman"/>
        </w:rPr>
        <w:t>时间的基本单位是秒(s)。在日常生活中</w:t>
      </w:r>
      <w:r>
        <w:rPr>
          <w:rFonts w:hint="eastAsia" w:ascii="Times New Roman" w:hAnsi="Times New Roman" w:eastAsia="MingLiU_HKSCS" w:cs="Times New Roman"/>
        </w:rPr>
        <w:t>，</w:t>
      </w:r>
      <w:r>
        <w:rPr>
          <w:rFonts w:ascii="Times New Roman" w:hAnsi="Times New Roman" w:cs="Times New Roman"/>
        </w:rPr>
        <w:t>还常用到其他的时间单位：时(h)、分(min)、毫秒(ms)、微秒(</w:t>
      </w:r>
      <w:r>
        <w:rPr>
          <w:rFonts w:ascii="Arial Unicode MS" w:hAnsi="Arial Unicode MS" w:eastAsia="Arial Unicode MS" w:cs="Times New Roman"/>
        </w:rPr>
        <w:t>μ</w:t>
      </w:r>
      <w:r>
        <w:rPr>
          <w:rFonts w:ascii="Times New Roman" w:hAnsi="Times New Roman" w:cs="Times New Roman"/>
        </w:rPr>
        <w:t>s)、纳秒(ns)等。它们之间的换算关系是1 h＝60 min；1 min＝60 s；1 s＝10</w:t>
      </w:r>
      <w:r>
        <w:rPr>
          <w:rFonts w:hint="eastAsia" w:ascii="Times New Roman" w:hAnsi="Times New Roman" w:cs="Times New Roman"/>
          <w:vertAlign w:val="superscript"/>
        </w:rPr>
        <w:t>3</w:t>
      </w:r>
      <w:r>
        <w:rPr>
          <w:rFonts w:hint="eastAsia" w:ascii="Times New Roman" w:hAnsi="Times New Roman" w:cs="Times New Roman"/>
        </w:rPr>
        <w:t xml:space="preserve"> ms</w:t>
      </w:r>
      <w:r>
        <w:rPr>
          <w:rFonts w:ascii="Times New Roman" w:hAnsi="Times New Roman" w:cs="Times New Roman"/>
        </w:rPr>
        <w:t>；1 ms＝</w:t>
      </w:r>
      <w:r>
        <w:rPr>
          <w:rFonts w:hint="eastAsia" w:ascii="Times New Roman" w:hAnsi="Times New Roman" w:cs="Times New Roman"/>
        </w:rPr>
        <w:t>10</w:t>
      </w:r>
      <w:r>
        <w:rPr>
          <w:rFonts w:hint="eastAsia" w:ascii="Times New Roman" w:hAnsi="Times New Roman" w:cs="Times New Roman"/>
          <w:vertAlign w:val="superscript"/>
        </w:rPr>
        <w:t>3</w:t>
      </w:r>
      <w:r>
        <w:rPr>
          <w:rFonts w:hint="eastAsia" w:ascii="Times New Roman" w:hAnsi="Times New Roman" w:cs="Times New Roman"/>
        </w:rPr>
        <w:t xml:space="preserve"> </w:t>
      </w:r>
      <w:r>
        <w:rPr>
          <w:rFonts w:ascii="Arial Unicode MS" w:hAnsi="Arial Unicode MS" w:eastAsia="Arial Unicode MS" w:cs="Times New Roman"/>
        </w:rPr>
        <w:t>μ</w:t>
      </w:r>
      <w:r>
        <w:rPr>
          <w:rFonts w:ascii="Times New Roman" w:hAnsi="Times New Roman" w:cs="Times New Roman"/>
        </w:rPr>
        <w:t xml:space="preserve">s；1 </w:t>
      </w:r>
      <w:r>
        <w:rPr>
          <w:rFonts w:ascii="Arial Unicode MS" w:hAnsi="Arial Unicode MS" w:eastAsia="Arial Unicode MS" w:cs="Times New Roman"/>
        </w:rPr>
        <w:t>μ</w:t>
      </w:r>
      <w:r>
        <w:rPr>
          <w:rFonts w:ascii="Times New Roman" w:hAnsi="Times New Roman" w:cs="Times New Roman"/>
        </w:rPr>
        <w:t>s＝10</w:t>
      </w:r>
      <w:r>
        <w:rPr>
          <w:rFonts w:hint="eastAsia" w:ascii="Times New Roman" w:hAnsi="Times New Roman" w:cs="Times New Roman"/>
          <w:vertAlign w:val="superscript"/>
        </w:rPr>
        <w:t>3</w:t>
      </w:r>
      <w:r>
        <w:rPr>
          <w:rFonts w:hint="eastAsia" w:ascii="Times New Roman" w:hAnsi="Times New Roman" w:cs="Times New Roman"/>
        </w:rPr>
        <w:t xml:space="preserve"> ns</w:t>
      </w:r>
      <w:r>
        <w:rPr>
          <w:rFonts w:ascii="Times New Roman" w:hAnsi="Times New Roman" w:cs="Times New Roman"/>
        </w:rPr>
        <w:t>；1 ns＝10</w:t>
      </w:r>
      <w:r>
        <w:rPr>
          <w:rFonts w:ascii="Times New Roman" w:hAnsi="Times New Roman" w:cs="Times New Roman"/>
          <w:vertAlign w:val="superscript"/>
        </w:rPr>
        <w:t>－9</w:t>
      </w:r>
      <w:r>
        <w:rPr>
          <w:rFonts w:hint="eastAsia" w:ascii="Times New Roman" w:hAnsi="Times New Roman" w:cs="Times New Roman"/>
        </w:rPr>
        <w:t xml:space="preserve"> s</w:t>
      </w:r>
      <w:r>
        <w:rPr>
          <w:rFonts w:ascii="Times New Roman" w:hAnsi="Times New Roman" w:cs="Times New Roman"/>
        </w:rPr>
        <w:t>。</w:t>
      </w:r>
    </w:p>
    <w:p w14:paraId="395039BA">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活动：测测你的脉搏。</w:t>
      </w:r>
    </w:p>
    <w:p w14:paraId="098EA2C1">
      <w:pPr>
        <w:pStyle w:val="3"/>
        <w:ind w:firstLine="420" w:firstLineChars="200"/>
        <w:rPr>
          <w:rFonts w:hint="eastAsia" w:ascii="Times New Roman" w:hAnsi="Times New Roman" w:eastAsia="MingLiU_HKSCS" w:cs="Times New Roman"/>
        </w:rPr>
      </w:pPr>
      <w:r>
        <w:rPr>
          <w:rFonts w:ascii="Times New Roman" w:hAnsi="Times New Roman" w:cs="Times New Roman"/>
        </w:rPr>
        <w:t>(1)健康成年人安静时的脉搏数</w:t>
      </w:r>
      <w:r>
        <w:rPr>
          <w:rFonts w:hint="eastAsia" w:ascii="Times New Roman" w:hAnsi="Times New Roman" w:eastAsia="MingLiU_HKSCS" w:cs="Times New Roman"/>
        </w:rPr>
        <w:t>，</w:t>
      </w:r>
      <w:r>
        <w:rPr>
          <w:rFonts w:ascii="Times New Roman" w:hAnsi="Times New Roman" w:cs="Times New Roman"/>
        </w:rPr>
        <w:t>每分钟应为</w:t>
      </w:r>
      <w:r>
        <w:rPr>
          <w:rFonts w:hint="eastAsia" w:ascii="Times New Roman" w:hAnsi="Times New Roman" w:cs="Times New Roman"/>
        </w:rPr>
        <w:t>60</w:t>
      </w:r>
      <w:r>
        <w:rPr>
          <w:rFonts w:ascii="Times New Roman" w:hAnsi="Times New Roman" w:cs="Times New Roman"/>
        </w:rPr>
        <w:t>～80次</w:t>
      </w:r>
      <w:r>
        <w:rPr>
          <w:rFonts w:hint="eastAsia" w:ascii="Times New Roman" w:hAnsi="Times New Roman" w:eastAsia="MingLiU_HKSCS" w:cs="Times New Roman"/>
        </w:rPr>
        <w:t>，</w:t>
      </w:r>
      <w:r>
        <w:rPr>
          <w:rFonts w:ascii="Times New Roman" w:hAnsi="Times New Roman" w:cs="Times New Roman"/>
        </w:rPr>
        <w:t>运动后或发烧生病时脉搏会加快。测定你的脉搏</w:t>
      </w:r>
      <w:r>
        <w:rPr>
          <w:rFonts w:hint="eastAsia" w:ascii="Times New Roman" w:hAnsi="Times New Roman" w:eastAsia="MingLiU_HKSCS" w:cs="Times New Roman"/>
        </w:rPr>
        <w:t>，</w:t>
      </w:r>
      <w:r>
        <w:rPr>
          <w:rFonts w:ascii="Times New Roman" w:hAnsi="Times New Roman" w:cs="Times New Roman"/>
        </w:rPr>
        <w:t>每次测一分钟</w:t>
      </w:r>
      <w:r>
        <w:rPr>
          <w:rFonts w:hint="eastAsia" w:ascii="Times New Roman" w:hAnsi="Times New Roman" w:eastAsia="MingLiU_HKSCS" w:cs="Times New Roman"/>
        </w:rPr>
        <w:t>，</w:t>
      </w:r>
      <w:r>
        <w:rPr>
          <w:rFonts w:ascii="Times New Roman" w:hAnsi="Times New Roman" w:cs="Times New Roman"/>
        </w:rPr>
        <w:t>测三次</w:t>
      </w:r>
      <w:r>
        <w:rPr>
          <w:rFonts w:hint="eastAsia" w:ascii="Times New Roman" w:hAnsi="Times New Roman" w:eastAsia="MingLiU_HKSCS" w:cs="Times New Roman"/>
        </w:rPr>
        <w:t>，</w:t>
      </w:r>
      <w:r>
        <w:rPr>
          <w:rFonts w:ascii="Times New Roman" w:hAnsi="Times New Roman" w:cs="Times New Roman"/>
        </w:rPr>
        <w:t>计算它们的平均值</w:t>
      </w:r>
      <w:r>
        <w:rPr>
          <w:rFonts w:hint="eastAsia" w:ascii="Times New Roman" w:hAnsi="Times New Roman" w:eastAsia="MingLiU_HKSCS" w:cs="Times New Roman"/>
        </w:rPr>
        <w:t>，</w:t>
      </w:r>
      <w:r>
        <w:rPr>
          <w:rFonts w:ascii="Times New Roman" w:hAnsi="Times New Roman" w:cs="Times New Roman"/>
        </w:rPr>
        <w:t>把结果填在下面的表格中。</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501"/>
        <w:gridCol w:w="501"/>
        <w:gridCol w:w="501"/>
        <w:gridCol w:w="1026"/>
      </w:tblGrid>
      <w:tr w14:paraId="6D043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noWrap w:val="0"/>
            <w:vAlign w:val="center"/>
          </w:tcPr>
          <w:p w14:paraId="1EC9FBF0">
            <w:pPr>
              <w:pStyle w:val="3"/>
              <w:jc w:val="center"/>
              <w:rPr>
                <w:rFonts w:ascii="Times New Roman" w:hAnsi="Times New Roman" w:cs="Times New Roman"/>
              </w:rPr>
            </w:pPr>
            <w:r>
              <w:rPr>
                <w:rFonts w:ascii="Times New Roman" w:hAnsi="Times New Roman" w:cs="Times New Roman"/>
              </w:rPr>
              <w:t>测量次数</w:t>
            </w:r>
          </w:p>
        </w:tc>
        <w:tc>
          <w:tcPr>
            <w:tcW w:w="501" w:type="dxa"/>
            <w:noWrap w:val="0"/>
            <w:vAlign w:val="center"/>
          </w:tcPr>
          <w:p w14:paraId="743DB7F1">
            <w:pPr>
              <w:pStyle w:val="3"/>
              <w:jc w:val="center"/>
              <w:rPr>
                <w:rFonts w:ascii="Times New Roman" w:hAnsi="Times New Roman" w:cs="Times New Roman"/>
              </w:rPr>
            </w:pPr>
            <w:r>
              <w:rPr>
                <w:rFonts w:ascii="Times New Roman" w:hAnsi="Times New Roman" w:cs="Times New Roman"/>
              </w:rPr>
              <w:t>1</w:t>
            </w:r>
          </w:p>
        </w:tc>
        <w:tc>
          <w:tcPr>
            <w:tcW w:w="501" w:type="dxa"/>
            <w:noWrap w:val="0"/>
            <w:vAlign w:val="center"/>
          </w:tcPr>
          <w:p w14:paraId="448BD3B6">
            <w:pPr>
              <w:pStyle w:val="3"/>
              <w:jc w:val="center"/>
              <w:rPr>
                <w:rFonts w:ascii="Times New Roman" w:hAnsi="Times New Roman" w:cs="Times New Roman"/>
              </w:rPr>
            </w:pPr>
            <w:r>
              <w:rPr>
                <w:rFonts w:ascii="Times New Roman" w:hAnsi="Times New Roman" w:cs="Times New Roman"/>
              </w:rPr>
              <w:t>2</w:t>
            </w:r>
          </w:p>
        </w:tc>
        <w:tc>
          <w:tcPr>
            <w:tcW w:w="501" w:type="dxa"/>
            <w:noWrap w:val="0"/>
            <w:vAlign w:val="center"/>
          </w:tcPr>
          <w:p w14:paraId="54EF26C7">
            <w:pPr>
              <w:pStyle w:val="3"/>
              <w:jc w:val="center"/>
              <w:rPr>
                <w:rFonts w:ascii="Times New Roman" w:hAnsi="Times New Roman" w:cs="Times New Roman"/>
              </w:rPr>
            </w:pPr>
            <w:r>
              <w:rPr>
                <w:rFonts w:ascii="Times New Roman" w:hAnsi="Times New Roman" w:cs="Times New Roman"/>
              </w:rPr>
              <w:t>3</w:t>
            </w:r>
          </w:p>
        </w:tc>
        <w:tc>
          <w:tcPr>
            <w:tcW w:w="1026" w:type="dxa"/>
            <w:noWrap w:val="0"/>
            <w:vAlign w:val="center"/>
          </w:tcPr>
          <w:p w14:paraId="132F4434">
            <w:pPr>
              <w:pStyle w:val="3"/>
              <w:jc w:val="center"/>
              <w:rPr>
                <w:rFonts w:hint="eastAsia" w:ascii="MingLiU_HKSCS" w:hAnsi="MingLiU_HKSCS" w:eastAsia="MingLiU_HKSCS" w:cs="MingLiU_HKSCS"/>
              </w:rPr>
            </w:pPr>
            <w:r>
              <w:rPr>
                <w:rFonts w:ascii="Times New Roman" w:hAnsi="Times New Roman" w:cs="Times New Roman"/>
              </w:rPr>
              <w:t>平均值</w:t>
            </w:r>
          </w:p>
        </w:tc>
      </w:tr>
      <w:tr w14:paraId="3A717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noWrap w:val="0"/>
            <w:vAlign w:val="center"/>
          </w:tcPr>
          <w:p w14:paraId="1B73DC0B">
            <w:pPr>
              <w:pStyle w:val="3"/>
              <w:jc w:val="center"/>
              <w:rPr>
                <w:rFonts w:hint="eastAsia" w:ascii="Times New Roman" w:hAnsi="Times New Roman" w:eastAsia="MingLiU_HKSCS" w:cs="Times New Roman"/>
              </w:rPr>
            </w:pPr>
            <w:r>
              <w:rPr>
                <w:rFonts w:ascii="Times New Roman" w:hAnsi="Times New Roman" w:cs="Times New Roman"/>
              </w:rPr>
              <w:t>脉搏数</w:t>
            </w:r>
          </w:p>
        </w:tc>
        <w:tc>
          <w:tcPr>
            <w:tcW w:w="501" w:type="dxa"/>
            <w:noWrap w:val="0"/>
            <w:vAlign w:val="center"/>
          </w:tcPr>
          <w:p w14:paraId="56CF10AC">
            <w:pPr>
              <w:pStyle w:val="3"/>
              <w:jc w:val="center"/>
              <w:rPr>
                <w:rFonts w:hint="eastAsia" w:ascii="Times New Roman" w:hAnsi="Times New Roman" w:eastAsia="MingLiU_HKSCS" w:cs="Times New Roman"/>
              </w:rPr>
            </w:pPr>
          </w:p>
        </w:tc>
        <w:tc>
          <w:tcPr>
            <w:tcW w:w="501" w:type="dxa"/>
            <w:noWrap w:val="0"/>
            <w:vAlign w:val="center"/>
          </w:tcPr>
          <w:p w14:paraId="539A6B35">
            <w:pPr>
              <w:pStyle w:val="3"/>
              <w:jc w:val="center"/>
              <w:rPr>
                <w:rFonts w:hint="eastAsia" w:ascii="Times New Roman" w:hAnsi="Times New Roman" w:eastAsia="MingLiU_HKSCS" w:cs="Times New Roman"/>
              </w:rPr>
            </w:pPr>
          </w:p>
        </w:tc>
        <w:tc>
          <w:tcPr>
            <w:tcW w:w="501" w:type="dxa"/>
            <w:noWrap w:val="0"/>
            <w:vAlign w:val="center"/>
          </w:tcPr>
          <w:p w14:paraId="7E4D10EB">
            <w:pPr>
              <w:pStyle w:val="3"/>
              <w:jc w:val="center"/>
              <w:rPr>
                <w:rFonts w:hint="eastAsia" w:ascii="Times New Roman" w:hAnsi="Times New Roman" w:eastAsia="MingLiU_HKSCS" w:cs="Times New Roman"/>
              </w:rPr>
            </w:pPr>
          </w:p>
        </w:tc>
        <w:tc>
          <w:tcPr>
            <w:tcW w:w="1026" w:type="dxa"/>
            <w:noWrap w:val="0"/>
            <w:vAlign w:val="center"/>
          </w:tcPr>
          <w:p w14:paraId="4C0806DD">
            <w:pPr>
              <w:pStyle w:val="3"/>
              <w:jc w:val="center"/>
              <w:rPr>
                <w:rFonts w:hint="eastAsia" w:ascii="Times New Roman" w:hAnsi="Times New Roman" w:eastAsia="MingLiU_HKSCS" w:cs="Times New Roman"/>
              </w:rPr>
            </w:pPr>
          </w:p>
        </w:tc>
      </w:tr>
    </w:tbl>
    <w:p w14:paraId="545B4737">
      <w:pPr>
        <w:pStyle w:val="3"/>
        <w:ind w:firstLine="420" w:firstLineChars="200"/>
        <w:rPr>
          <w:rFonts w:hint="eastAsia" w:ascii="Times New Roman" w:hAnsi="Times New Roman" w:eastAsia="MingLiU_HKSCS" w:cs="Times New Roman"/>
        </w:rPr>
      </w:pPr>
      <w:r>
        <w:rPr>
          <w:rFonts w:ascii="Times New Roman" w:hAnsi="Times New Roman" w:cs="Times New Roman"/>
        </w:rPr>
        <w:t>(2)调查统计</w:t>
      </w:r>
      <w:r>
        <w:rPr>
          <w:rFonts w:hint="eastAsia" w:ascii="Times New Roman" w:hAnsi="Times New Roman" w:eastAsia="MingLiU_HKSCS" w:cs="Times New Roman"/>
        </w:rPr>
        <w:t>，</w:t>
      </w:r>
      <w:r>
        <w:rPr>
          <w:rFonts w:ascii="Times New Roman" w:hAnsi="Times New Roman" w:cs="Times New Roman"/>
        </w:rPr>
        <w:t>画出心率条形统计图(做在作业本上)。</w:t>
      </w:r>
    </w:p>
    <w:p w14:paraId="5113FC83">
      <w:pPr>
        <w:pStyle w:val="3"/>
        <w:ind w:firstLine="420" w:firstLineChars="200"/>
        <w:rPr>
          <w:rFonts w:hint="eastAsia" w:ascii="Times New Roman" w:hAnsi="Times New Roman" w:eastAsia="MingLiU_HKSCS" w:cs="Times New Roman"/>
        </w:rPr>
      </w:pPr>
      <w:r>
        <w:rPr>
          <w:rFonts w:ascii="Times New Roman" w:hAnsi="Times New Roman" w:eastAsia="黑体" w:cs="Times New Roman"/>
        </w:rPr>
        <w:t>板书设计</w:t>
      </w:r>
    </w:p>
    <w:p w14:paraId="7AAC9B1C">
      <w:pPr>
        <w:pStyle w:val="3"/>
        <w:ind w:firstLine="420" w:firstLineChars="200"/>
        <w:rPr>
          <w:rFonts w:hint="eastAsia" w:ascii="MingLiU_HKSCS" w:hAnsi="MingLiU_HKSCS" w:eastAsia="MingLiU_HKSCS" w:cs="MingLiU_HKSCS"/>
        </w:rPr>
      </w:pPr>
      <w:r>
        <w:rPr>
          <w:rFonts w:hint="eastAsia" w:ascii="Times New Roman" w:hAnsi="Times New Roman" w:eastAsia="黑体" w:cs="Times New Roman"/>
        </w:rPr>
        <w:t>1</w:t>
      </w:r>
      <w:r>
        <w:rPr>
          <w:rFonts w:hint="eastAsia" w:ascii="Times New Roman" w:hAnsi="Times New Roman" w:eastAsia="MingLiU_HKSCS" w:cs="Times New Roman"/>
        </w:rPr>
        <w:t>．</w:t>
      </w:r>
      <w:r>
        <w:rPr>
          <w:rFonts w:hint="eastAsia" w:ascii="Times New Roman" w:hAnsi="Times New Roman" w:eastAsia="黑体" w:cs="Times New Roman"/>
        </w:rPr>
        <w:t>2</w:t>
      </w:r>
      <w:r>
        <w:rPr>
          <w:rFonts w:ascii="Times New Roman" w:hAnsi="Times New Roman" w:eastAsia="黑体" w:cs="Times New Roman"/>
        </w:rPr>
        <w:t>　测量长度和时间</w:t>
      </w:r>
    </w:p>
    <w:p w14:paraId="6869B0A4">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MingLiU_HKSCS" w:hAnsi="MingLiU_HKSCS" w:eastAsia="MingLiU_HKSCS" w:cs="MingLiU_HKSCS"/>
        </w:rPr>
        <w:t>．</w:t>
      </w:r>
      <w:r>
        <w:rPr>
          <w:rFonts w:ascii="Times New Roman" w:hAnsi="Times New Roman" w:cs="Times New Roman"/>
        </w:rPr>
        <w:t>用刻度尺测量长度</w:t>
      </w:r>
    </w:p>
    <w:p w14:paraId="40951950">
      <w:pPr>
        <w:pStyle w:val="3"/>
        <w:ind w:firstLine="420" w:firstLineChars="200"/>
        <w:rPr>
          <w:rFonts w:hint="eastAsia" w:ascii="Times New Roman" w:hAnsi="Times New Roman" w:eastAsia="MingLiU_HKSCS" w:cs="Times New Roman"/>
        </w:rPr>
      </w:pPr>
      <w:r>
        <w:rPr>
          <w:rFonts w:ascii="Times New Roman" w:hAnsi="Times New Roman" w:cs="Times New Roman"/>
        </w:rPr>
        <w:t>(1)长度的基本单位及单位的换算。</w:t>
      </w:r>
    </w:p>
    <w:p w14:paraId="41C40E45">
      <w:pPr>
        <w:pStyle w:val="3"/>
        <w:ind w:firstLine="420" w:firstLineChars="200"/>
        <w:rPr>
          <w:rFonts w:hint="eastAsia" w:ascii="Times New Roman" w:hAnsi="Times New Roman" w:eastAsia="MingLiU_HKSCS" w:cs="Times New Roman"/>
        </w:rPr>
      </w:pPr>
      <w:r>
        <w:rPr>
          <w:rFonts w:ascii="Times New Roman" w:hAnsi="Times New Roman" w:cs="Times New Roman"/>
        </w:rPr>
        <w:t>(2)使用刻度尺测长度。</w:t>
      </w:r>
    </w:p>
    <w:p w14:paraId="70E757A7">
      <w:pPr>
        <w:pStyle w:val="3"/>
        <w:ind w:firstLine="420" w:firstLineChars="200"/>
        <w:rPr>
          <w:rFonts w:hint="eastAsia" w:ascii="Times New Roman" w:hAnsi="Times New Roman" w:eastAsia="MingLiU_HKSCS" w:cs="Times New Roman"/>
        </w:rPr>
      </w:pPr>
      <w:r>
        <w:rPr>
          <w:rFonts w:ascii="Times New Roman" w:hAnsi="Times New Roman" w:cs="Times New Roman"/>
        </w:rPr>
        <w:t>(3)误差的定义及减小误差的方法。</w:t>
      </w:r>
    </w:p>
    <w:p w14:paraId="594DAD62">
      <w:pPr>
        <w:pStyle w:val="3"/>
        <w:ind w:firstLine="420" w:firstLineChars="200"/>
        <w:rPr>
          <w:rFonts w:hint="eastAsia" w:ascii="Times New Roman" w:hAnsi="Times New Roman" w:eastAsia="MingLiU_HKSCS" w:cs="Times New Roman"/>
        </w:rPr>
      </w:pPr>
      <w:r>
        <w:rPr>
          <w:rFonts w:ascii="Times New Roman" w:hAnsi="Times New Roman" w:cs="Times New Roman"/>
        </w:rPr>
        <w:t>(4)会用图表处理数据。</w:t>
      </w:r>
    </w:p>
    <w:p w14:paraId="1A3E2E92">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测量时间</w:t>
      </w:r>
    </w:p>
    <w:p w14:paraId="4A27E11B">
      <w:pPr>
        <w:pStyle w:val="3"/>
        <w:ind w:firstLine="420" w:firstLineChars="200"/>
        <w:rPr>
          <w:rFonts w:hint="eastAsia" w:ascii="Times New Roman" w:hAnsi="Times New Roman" w:eastAsia="MingLiU_HKSCS" w:cs="Times New Roman"/>
        </w:rPr>
      </w:pPr>
      <w:r>
        <w:rPr>
          <w:rFonts w:ascii="Times New Roman" w:hAnsi="Times New Roman" w:cs="Times New Roman"/>
        </w:rPr>
        <w:t>(1)时间的基本单位及单位的换算。</w:t>
      </w:r>
    </w:p>
    <w:p w14:paraId="49E87AD0">
      <w:pPr>
        <w:pStyle w:val="3"/>
        <w:ind w:firstLine="420" w:firstLineChars="200"/>
        <w:rPr>
          <w:rFonts w:hint="eastAsia" w:ascii="Times New Roman" w:hAnsi="Times New Roman" w:eastAsia="MingLiU_HKSCS" w:cs="Times New Roman"/>
        </w:rPr>
      </w:pPr>
      <w:r>
        <w:rPr>
          <w:rFonts w:ascii="Times New Roman" w:hAnsi="Times New Roman" w:cs="Times New Roman"/>
        </w:rPr>
        <w:t>(2)使用常见的工具测时间。</w:t>
      </w:r>
    </w:p>
    <w:p w14:paraId="66B73C9B">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3121660" cy="252095"/>
            <wp:effectExtent l="0" t="0" r="2540" b="14605"/>
            <wp:docPr id="1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8"/>
                    <pic:cNvPicPr>
                      <a:picLocks noChangeAspect="1"/>
                    </pic:cNvPicPr>
                  </pic:nvPicPr>
                  <pic:blipFill>
                    <a:blip r:embed="rId15"/>
                    <a:stretch>
                      <a:fillRect/>
                    </a:stretch>
                  </pic:blipFill>
                  <pic:spPr>
                    <a:xfrm>
                      <a:off x="0" y="0"/>
                      <a:ext cx="3121660" cy="252095"/>
                    </a:xfrm>
                    <a:prstGeom prst="rect">
                      <a:avLst/>
                    </a:prstGeom>
                    <a:noFill/>
                    <a:ln>
                      <a:noFill/>
                    </a:ln>
                  </pic:spPr>
                </pic:pic>
              </a:graphicData>
            </a:graphic>
          </wp:inline>
        </w:drawing>
      </w:r>
    </w:p>
    <w:p w14:paraId="76A0D727">
      <w:pPr>
        <w:pStyle w:val="3"/>
        <w:ind w:firstLine="420" w:firstLineChars="200"/>
        <w:rPr>
          <w:rFonts w:hint="eastAsia" w:ascii="Times New Roman" w:hAnsi="Times New Roman" w:eastAsia="MingLiU_HKSCS" w:cs="Times New Roman"/>
        </w:rPr>
      </w:pPr>
      <w:r>
        <w:rPr>
          <w:rFonts w:ascii="Times New Roman" w:hAnsi="Times New Roman" w:cs="Times New Roman"/>
        </w:rPr>
        <w:t>首先是导入新课</w:t>
      </w:r>
      <w:r>
        <w:rPr>
          <w:rFonts w:hint="eastAsia" w:ascii="Times New Roman" w:hAnsi="Times New Roman" w:eastAsia="MingLiU_HKSCS" w:cs="Times New Roman"/>
        </w:rPr>
        <w:t>，</w:t>
      </w:r>
      <w:r>
        <w:rPr>
          <w:rFonts w:ascii="Times New Roman" w:hAnsi="Times New Roman" w:cs="Times New Roman"/>
        </w:rPr>
        <w:t>由学校每年都举行的田径运动会</w:t>
      </w:r>
      <w:r>
        <w:rPr>
          <w:rFonts w:hint="eastAsia" w:ascii="Times New Roman" w:hAnsi="Times New Roman" w:eastAsia="MingLiU_HKSCS" w:cs="Times New Roman"/>
        </w:rPr>
        <w:t>，</w:t>
      </w:r>
      <w:r>
        <w:rPr>
          <w:rFonts w:ascii="Times New Roman" w:hAnsi="Times New Roman" w:cs="Times New Roman"/>
        </w:rPr>
        <w:t>引出如何测出长度和</w:t>
      </w:r>
      <w:r>
        <w:rPr>
          <w:rFonts w:hint="eastAsia" w:ascii="Times New Roman" w:hAnsi="Times New Roman" w:cs="Times New Roman"/>
        </w:rPr>
        <w:t>时间</w:t>
      </w:r>
      <w:r>
        <w:rPr>
          <w:rFonts w:hint="eastAsia" w:ascii="Times New Roman" w:hAnsi="Times New Roman" w:eastAsia="MingLiU_HKSCS" w:cs="Times New Roman"/>
        </w:rPr>
        <w:t>，</w:t>
      </w:r>
      <w:r>
        <w:rPr>
          <w:rFonts w:hint="eastAsia" w:ascii="Times New Roman" w:hAnsi="Times New Roman" w:cs="Times New Roman"/>
        </w:rPr>
        <w:t>学生会觉得很自然</w:t>
      </w:r>
      <w:r>
        <w:rPr>
          <w:rFonts w:hint="eastAsia" w:ascii="Times New Roman" w:hAnsi="Times New Roman" w:eastAsia="MingLiU_HKSCS" w:cs="Times New Roman"/>
        </w:rPr>
        <w:t>，</w:t>
      </w:r>
      <w:r>
        <w:rPr>
          <w:rFonts w:hint="eastAsia" w:ascii="Times New Roman" w:hAnsi="Times New Roman" w:cs="Times New Roman"/>
        </w:rPr>
        <w:t>不会感到唐突。在处理长度的测量时</w:t>
      </w:r>
      <w:r>
        <w:rPr>
          <w:rFonts w:hint="eastAsia" w:ascii="Times New Roman" w:hAnsi="Times New Roman" w:eastAsia="MingLiU_HKSCS" w:cs="Times New Roman"/>
        </w:rPr>
        <w:t>，</w:t>
      </w:r>
      <w:r>
        <w:rPr>
          <w:rFonts w:hint="eastAsia" w:ascii="Times New Roman" w:hAnsi="Times New Roman" w:cs="Times New Roman"/>
        </w:rPr>
        <w:t>我不按常规的方法</w:t>
      </w:r>
      <w:r>
        <w:rPr>
          <w:rFonts w:hint="eastAsia" w:ascii="Times New Roman" w:hAnsi="Times New Roman" w:eastAsia="MingLiU_HKSCS" w:cs="Times New Roman"/>
        </w:rPr>
        <w:t>，</w:t>
      </w:r>
      <w:r>
        <w:rPr>
          <w:rFonts w:hint="eastAsia" w:ascii="Times New Roman" w:hAnsi="Times New Roman" w:cs="Times New Roman"/>
        </w:rPr>
        <w:t>老师先讲如何操作</w:t>
      </w:r>
      <w:r>
        <w:rPr>
          <w:rFonts w:hint="eastAsia" w:ascii="Times New Roman" w:hAnsi="Times New Roman" w:eastAsia="MingLiU_HKSCS" w:cs="Times New Roman"/>
        </w:rPr>
        <w:t>，</w:t>
      </w:r>
      <w:r>
        <w:rPr>
          <w:rFonts w:hint="eastAsia" w:ascii="Times New Roman" w:hAnsi="Times New Roman" w:cs="Times New Roman"/>
        </w:rPr>
        <w:t>学生再动手操作。我觉得这样不利于发展学生的独立思维和创新思维</w:t>
      </w:r>
      <w:r>
        <w:rPr>
          <w:rFonts w:hint="eastAsia" w:ascii="Times New Roman" w:hAnsi="Times New Roman" w:eastAsia="MingLiU_HKSCS" w:cs="Times New Roman"/>
        </w:rPr>
        <w:t>，</w:t>
      </w:r>
      <w:r>
        <w:rPr>
          <w:rFonts w:hint="eastAsia" w:ascii="Times New Roman" w:hAnsi="Times New Roman" w:cs="Times New Roman"/>
        </w:rPr>
        <w:t>如果什么都是老师讲</w:t>
      </w:r>
      <w:r>
        <w:rPr>
          <w:rFonts w:hint="eastAsia" w:ascii="Times New Roman" w:hAnsi="Times New Roman" w:eastAsia="MingLiU_HKSCS" w:cs="Times New Roman"/>
        </w:rPr>
        <w:t>，</w:t>
      </w:r>
      <w:r>
        <w:rPr>
          <w:rFonts w:hint="eastAsia" w:ascii="Times New Roman" w:hAnsi="Times New Roman" w:cs="Times New Roman"/>
        </w:rPr>
        <w:t>学生照着做</w:t>
      </w:r>
      <w:r>
        <w:rPr>
          <w:rFonts w:hint="eastAsia" w:ascii="Times New Roman" w:hAnsi="Times New Roman" w:eastAsia="MingLiU_HKSCS" w:cs="Times New Roman"/>
        </w:rPr>
        <w:t>，</w:t>
      </w:r>
      <w:r>
        <w:rPr>
          <w:rFonts w:hint="eastAsia" w:ascii="Times New Roman" w:hAnsi="Times New Roman" w:cs="Times New Roman"/>
        </w:rPr>
        <w:t>就不是探究实验</w:t>
      </w:r>
      <w:r>
        <w:rPr>
          <w:rFonts w:hint="eastAsia" w:ascii="Times New Roman" w:hAnsi="Times New Roman" w:eastAsia="MingLiU_HKSCS" w:cs="Times New Roman"/>
        </w:rPr>
        <w:t>，</w:t>
      </w:r>
      <w:r>
        <w:rPr>
          <w:rFonts w:hint="eastAsia" w:ascii="Times New Roman" w:hAnsi="Times New Roman" w:cs="Times New Roman"/>
        </w:rPr>
        <w:t>而是验证性实验。我先让</w:t>
      </w:r>
      <w:r>
        <w:rPr>
          <w:rFonts w:hint="eastAsia" w:hAnsi="宋体" w:cs="Times New Roman"/>
        </w:rPr>
        <w:t>“</w:t>
      </w:r>
      <w:r>
        <w:rPr>
          <w:rFonts w:hint="eastAsia" w:ascii="Times New Roman" w:hAnsi="Times New Roman" w:cs="Times New Roman"/>
        </w:rPr>
        <w:t>初生牛犊不怕虎</w:t>
      </w:r>
      <w:r>
        <w:rPr>
          <w:rFonts w:hint="eastAsia" w:hAnsi="宋体" w:cs="Times New Roman"/>
        </w:rPr>
        <w:t>”</w:t>
      </w:r>
      <w:r>
        <w:rPr>
          <w:rFonts w:hint="eastAsia" w:ascii="Times New Roman" w:hAnsi="Times New Roman" w:cs="Times New Roman"/>
        </w:rPr>
        <w:t>的学生根据自己的经验动手用自己的刻度尺测出一个身边熟悉的物品的长度</w:t>
      </w:r>
      <w:r>
        <w:rPr>
          <w:rFonts w:hint="eastAsia" w:ascii="Times New Roman" w:hAnsi="Times New Roman" w:eastAsia="MingLiU_HKSCS" w:cs="Times New Roman"/>
        </w:rPr>
        <w:t>，</w:t>
      </w:r>
      <w:r>
        <w:rPr>
          <w:rFonts w:hint="eastAsia" w:ascii="Times New Roman" w:hAnsi="Times New Roman" w:cs="Times New Roman"/>
        </w:rPr>
        <w:t>然后报出数据</w:t>
      </w:r>
      <w:r>
        <w:rPr>
          <w:rFonts w:hint="eastAsia" w:ascii="Times New Roman" w:hAnsi="Times New Roman" w:eastAsia="MingLiU_HKSCS" w:cs="Times New Roman"/>
        </w:rPr>
        <w:t>，</w:t>
      </w:r>
      <w:r>
        <w:rPr>
          <w:rFonts w:hint="eastAsia" w:ascii="Times New Roman" w:hAnsi="Times New Roman" w:cs="Times New Roman"/>
        </w:rPr>
        <w:t>老师写在黑板上。在学生得意时</w:t>
      </w:r>
      <w:r>
        <w:rPr>
          <w:rFonts w:hint="eastAsia" w:ascii="Times New Roman" w:hAnsi="Times New Roman" w:eastAsia="MingLiU_HKSCS" w:cs="Times New Roman"/>
        </w:rPr>
        <w:t>，</w:t>
      </w:r>
      <w:r>
        <w:rPr>
          <w:rFonts w:hint="eastAsia" w:ascii="Times New Roman" w:hAnsi="Times New Roman" w:cs="Times New Roman"/>
        </w:rPr>
        <w:t>告诉他们在物理中大家的读数都是不准确的</w:t>
      </w:r>
      <w:r>
        <w:rPr>
          <w:rFonts w:hint="eastAsia" w:ascii="Times New Roman" w:hAnsi="Times New Roman" w:eastAsia="MingLiU_HKSCS" w:cs="Times New Roman"/>
        </w:rPr>
        <w:t>，</w:t>
      </w:r>
      <w:r>
        <w:rPr>
          <w:rFonts w:hint="eastAsia" w:ascii="Times New Roman" w:hAnsi="Times New Roman" w:cs="Times New Roman"/>
        </w:rPr>
        <w:t>一下子就激起了学生的好奇心</w:t>
      </w:r>
      <w:r>
        <w:rPr>
          <w:rFonts w:hint="eastAsia" w:ascii="Times New Roman" w:hAnsi="Times New Roman" w:eastAsia="MingLiU_HKSCS" w:cs="Times New Roman"/>
        </w:rPr>
        <w:t>，</w:t>
      </w:r>
      <w:r>
        <w:rPr>
          <w:rFonts w:hint="eastAsia" w:hAnsi="宋体" w:cs="Times New Roman"/>
        </w:rPr>
        <w:t>“</w:t>
      </w:r>
      <w:r>
        <w:rPr>
          <w:rFonts w:hint="eastAsia" w:ascii="Times New Roman" w:hAnsi="Times New Roman" w:cs="Times New Roman"/>
        </w:rPr>
        <w:t>为什么</w:t>
      </w:r>
      <w:r>
        <w:rPr>
          <w:rFonts w:hint="eastAsia" w:hAnsi="宋体" w:cs="Times New Roman"/>
        </w:rPr>
        <w:t>”</w:t>
      </w:r>
      <w:r>
        <w:rPr>
          <w:rFonts w:hint="eastAsia" w:ascii="Times New Roman" w:hAnsi="Times New Roman" w:cs="Times New Roman"/>
        </w:rPr>
        <w:t>之声则会不绝于耳</w:t>
      </w:r>
      <w:r>
        <w:rPr>
          <w:rFonts w:hint="eastAsia" w:ascii="Times New Roman" w:hAnsi="Times New Roman" w:eastAsia="MingLiU_HKSCS" w:cs="Times New Roman"/>
        </w:rPr>
        <w:t>，</w:t>
      </w:r>
      <w:r>
        <w:rPr>
          <w:rFonts w:hint="eastAsia" w:ascii="Times New Roman" w:hAnsi="Times New Roman" w:cs="Times New Roman"/>
        </w:rPr>
        <w:t>明显看出学生的不服气</w:t>
      </w:r>
      <w:r>
        <w:rPr>
          <w:rFonts w:hint="eastAsia" w:ascii="Times New Roman" w:hAnsi="Times New Roman" w:eastAsia="MingLiU_HKSCS" w:cs="Times New Roman"/>
        </w:rPr>
        <w:t>，</w:t>
      </w:r>
      <w:r>
        <w:rPr>
          <w:rFonts w:hint="eastAsia" w:ascii="Times New Roman" w:hAnsi="Times New Roman" w:cs="Times New Roman"/>
        </w:rPr>
        <w:t>这样学生就会把所有的心思都放在教师的讲解上</w:t>
      </w:r>
      <w:r>
        <w:rPr>
          <w:rFonts w:hint="eastAsia" w:ascii="Times New Roman" w:hAnsi="Times New Roman" w:eastAsia="MingLiU_HKSCS" w:cs="Times New Roman"/>
        </w:rPr>
        <w:t>，</w:t>
      </w:r>
      <w:r>
        <w:rPr>
          <w:rFonts w:hint="eastAsia" w:ascii="Times New Roman" w:hAnsi="Times New Roman" w:cs="Times New Roman"/>
        </w:rPr>
        <w:t>有利于重难点的突破。</w:t>
      </w:r>
    </w:p>
    <w:p w14:paraId="585F9951"/>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_HKSCS">
    <w:altName w:val="PMingLiU-ExtB"/>
    <w:panose1 w:val="02020500000000000000"/>
    <w:charset w:val="88"/>
    <w:family w:val="roman"/>
    <w:pitch w:val="default"/>
    <w:sig w:usb0="00000000" w:usb1="00000000" w:usb2="00000016" w:usb3="00000000" w:csb0="00100001" w:csb1="00000000"/>
  </w:font>
  <w:font w:name="Arial Unicode MS">
    <w:altName w:val="宋体"/>
    <w:panose1 w:val="020B0604020202020204"/>
    <w:charset w:val="86"/>
    <w:family w:val="swiss"/>
    <w:pitch w:val="default"/>
    <w:sig w:usb0="00000000" w:usb1="00000000" w:usb2="0000003F" w:usb3="00000000" w:csb0="003F01FF"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528A7">
    <w:pPr>
      <w:pStyle w:val="5"/>
      <w:rPr>
        <w:rFonts w:hint="eastAsia"/>
      </w:rPr>
    </w:pPr>
    <w:r>
      <w:rPr>
        <w:rFonts w:hint="eastAsia"/>
      </w:rPr>
      <w:t>梯田文化    教辅专家                               《课堂点睛》 《课堂内外》 《中考新航线》</w:t>
    </w:r>
  </w:p>
  <w:p w14:paraId="33181004">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 w:name="KSO_WPS_MARK_KEY" w:val="5bc30d56-485f-4a00-b0a5-2ba0c20c6387"/>
  </w:docVars>
  <w:rsids>
    <w:rsidRoot w:val="5FCB322D"/>
    <w:rsid w:val="3A9529AB"/>
    <w:rsid w:val="5FCB3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kern w:val="2"/>
      <w:sz w:val="21"/>
      <w:szCs w:val="21"/>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Plain Text"/>
    <w:basedOn w:val="1"/>
    <w:unhideWhenUsed/>
    <w:qFormat/>
    <w:uiPriority w:val="99"/>
    <w:rPr>
      <w:rFonts w:hAnsi="Courier New" w:cs="Courier New"/>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37325;&#38590;&#28857;.TIF" TargetMode="Externa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2493</Words>
  <Characters>2636</Characters>
  <Lines>0</Lines>
  <Paragraphs>0</Paragraphs>
  <TotalTime>0</TotalTime>
  <ScaleCrop>false</ScaleCrop>
  <LinksUpToDate>false</LinksUpToDate>
  <CharactersWithSpaces>2676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2024-07-19T07:56:00Z</dcterms:created>
  <dc:creator>虾仁猪心</dc:creator>
  <cp:lastModifiedBy>Administrator</cp:lastModifiedBy>
  <dcterms:modified xsi:type="dcterms:W3CDTF">2024-09-04T06:24:46Z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8CF7DF3288A043D09BEEA68F794A1FCE_11</vt:lpwstr>
  </property>
</Properties>
</file>